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3F464" w14:textId="77777777" w:rsidR="00BA7CEF" w:rsidRPr="0086770B" w:rsidRDefault="00BA7CEF" w:rsidP="00BA7CEF">
      <w:pPr>
        <w:jc w:val="center"/>
        <w:rPr>
          <w:rFonts w:ascii="Times New Roman" w:hAnsi="Times New Roman" w:cs="Times New Roman"/>
          <w:u w:val="single"/>
        </w:rPr>
      </w:pPr>
      <w:bookmarkStart w:id="0" w:name="_GoBack"/>
      <w:bookmarkEnd w:id="0"/>
      <w:r w:rsidRPr="0086770B">
        <w:rPr>
          <w:rFonts w:ascii="Times New Roman" w:hAnsi="Times New Roman" w:cs="Times New Roman"/>
          <w:u w:val="single"/>
        </w:rPr>
        <w:t xml:space="preserve">TABELA MINIMALNYCH WYMAGAŃ </w:t>
      </w:r>
    </w:p>
    <w:p w14:paraId="27F34F4F" w14:textId="0F61159D" w:rsidR="00BA7CEF" w:rsidRDefault="00BA7CEF" w:rsidP="1270D466">
      <w:pPr>
        <w:jc w:val="both"/>
        <w:rPr>
          <w:rFonts w:ascii="Times New Roman" w:hAnsi="Times New Roman" w:cs="Times New Roman"/>
          <w:b/>
          <w:bCs/>
        </w:rPr>
      </w:pPr>
      <w:r w:rsidRPr="1270D466">
        <w:rPr>
          <w:rFonts w:ascii="Times New Roman" w:hAnsi="Times New Roman" w:cs="Times New Roman"/>
        </w:rPr>
        <w:t xml:space="preserve">Przedmiot zamówienia: </w:t>
      </w:r>
      <w:r w:rsidRPr="1270D466">
        <w:rPr>
          <w:rFonts w:ascii="Times New Roman" w:hAnsi="Times New Roman" w:cs="Times New Roman"/>
          <w:b/>
          <w:bCs/>
        </w:rPr>
        <w:t xml:space="preserve"> Chromatograf cieczowy – 1 szt. </w:t>
      </w:r>
    </w:p>
    <w:p w14:paraId="50355797" w14:textId="77777777" w:rsidR="00BA7CEF" w:rsidRPr="0002123E" w:rsidRDefault="00BA7CEF" w:rsidP="00BA7CEF">
      <w:pPr>
        <w:jc w:val="both"/>
        <w:rPr>
          <w:rFonts w:ascii="Cambria" w:hAnsi="Cambria" w:cs="Times New Roman"/>
        </w:rPr>
      </w:pPr>
      <w:r w:rsidRPr="0002123E">
        <w:rPr>
          <w:rFonts w:ascii="Cambria" w:hAnsi="Cambria" w:cs="Times New Roman"/>
        </w:rPr>
        <w:t>Producent: ……………………………………………………………..</w:t>
      </w:r>
    </w:p>
    <w:p w14:paraId="296E0CB4" w14:textId="77777777" w:rsidR="00BA7CEF" w:rsidRPr="0002123E" w:rsidRDefault="00BA7CEF" w:rsidP="00BA7CEF">
      <w:pPr>
        <w:jc w:val="both"/>
        <w:rPr>
          <w:rFonts w:ascii="Cambria" w:hAnsi="Cambria" w:cs="Times New Roman"/>
        </w:rPr>
      </w:pPr>
      <w:r w:rsidRPr="0002123E">
        <w:rPr>
          <w:rFonts w:ascii="Cambria" w:hAnsi="Cambria" w:cs="Times New Roman"/>
        </w:rPr>
        <w:t>Model</w:t>
      </w:r>
      <w:r w:rsidRPr="0002123E">
        <w:rPr>
          <w:rStyle w:val="Odwoanieprzypisudolnego"/>
          <w:rFonts w:ascii="Cambria" w:hAnsi="Cambria" w:cs="Times New Roman"/>
        </w:rPr>
        <w:footnoteReference w:id="1"/>
      </w:r>
      <w:r w:rsidRPr="0002123E">
        <w:rPr>
          <w:rFonts w:ascii="Cambria" w:hAnsi="Cambria" w:cs="Times New Roman"/>
        </w:rPr>
        <w:t>: ………………………………………………………………..</w:t>
      </w:r>
    </w:p>
    <w:p w14:paraId="7DEA2EDA" w14:textId="77777777" w:rsidR="00BA7CEF" w:rsidRPr="0002123E" w:rsidRDefault="00BA7CEF" w:rsidP="00BA7CEF">
      <w:pPr>
        <w:jc w:val="both"/>
        <w:rPr>
          <w:rFonts w:ascii="Cambria" w:hAnsi="Cambria" w:cs="Times New Roman"/>
        </w:rPr>
      </w:pPr>
      <w:r w:rsidRPr="0002123E">
        <w:rPr>
          <w:rFonts w:ascii="Cambria" w:hAnsi="Cambria" w:cs="Times New Roman"/>
        </w:rPr>
        <w:t>Rok produkcji: ………………………………………………………...</w:t>
      </w:r>
    </w:p>
    <w:p w14:paraId="236086FE" w14:textId="1F1E819E" w:rsidR="00BA7CEF" w:rsidRPr="00BA7CEF" w:rsidRDefault="00BA7CEF" w:rsidP="00BA7CEF">
      <w:pPr>
        <w:jc w:val="both"/>
        <w:rPr>
          <w:rFonts w:ascii="Cambria" w:hAnsi="Cambria" w:cs="Times New Roman"/>
          <w:b/>
        </w:rPr>
      </w:pPr>
      <w:r w:rsidRPr="0002123E">
        <w:rPr>
          <w:rFonts w:ascii="Cambria" w:hAnsi="Cambria" w:cs="Times New Roman"/>
          <w:b/>
        </w:rPr>
        <w:t>Oferowany przedmiot zamówienia musi być fabrycznie nowy, nieużywany oraz nieeksponowany na wystawach lub imprezach targowych, sprawny technicznie, bezpieczny, kompletny i gotowy do pracy.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4282"/>
        <w:gridCol w:w="4365"/>
      </w:tblGrid>
      <w:tr w:rsidR="00BA7CEF" w:rsidRPr="0020140B" w14:paraId="0C4457F7" w14:textId="77777777" w:rsidTr="50FFE6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5F45" w14:textId="77777777" w:rsidR="00BA7CEF" w:rsidRPr="0020140B" w:rsidRDefault="00BA7CEF" w:rsidP="00164D09">
            <w:pPr>
              <w:spacing w:line="240" w:lineRule="auto"/>
              <w:jc w:val="center"/>
              <w:rPr>
                <w:rFonts w:ascii="Cambria" w:hAnsi="Cambria"/>
                <w:lang w:eastAsia="pl-PL"/>
              </w:rPr>
            </w:pPr>
          </w:p>
          <w:p w14:paraId="0CF19E2E" w14:textId="77777777" w:rsidR="00BA7CEF" w:rsidRPr="0020140B" w:rsidRDefault="00BA7CEF" w:rsidP="00164D09">
            <w:pPr>
              <w:spacing w:line="240" w:lineRule="auto"/>
              <w:jc w:val="center"/>
              <w:rPr>
                <w:rFonts w:ascii="Cambria" w:hAnsi="Cambria"/>
              </w:rPr>
            </w:pPr>
            <w:r w:rsidRPr="0020140B">
              <w:rPr>
                <w:rFonts w:ascii="Cambria" w:hAnsi="Cambria"/>
                <w:b/>
                <w:lang w:eastAsia="pl-PL"/>
              </w:rPr>
              <w:t>Lp</w:t>
            </w:r>
            <w:r w:rsidRPr="0020140B">
              <w:rPr>
                <w:rFonts w:ascii="Cambria" w:hAnsi="Cambria"/>
                <w:lang w:eastAsia="pl-PL"/>
              </w:rPr>
              <w:t>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0276" w14:textId="77777777" w:rsidR="00BA7CEF" w:rsidRPr="0020140B" w:rsidRDefault="00BA7CEF" w:rsidP="00164D09">
            <w:pPr>
              <w:spacing w:line="240" w:lineRule="auto"/>
              <w:jc w:val="center"/>
              <w:rPr>
                <w:rFonts w:ascii="Cambria" w:hAnsi="Cambria"/>
                <w:lang w:eastAsia="pl-PL"/>
              </w:rPr>
            </w:pPr>
          </w:p>
          <w:p w14:paraId="47C121BD" w14:textId="77777777" w:rsidR="00BA7CEF" w:rsidRPr="0020140B" w:rsidRDefault="00BA7CEF" w:rsidP="00164D09">
            <w:pPr>
              <w:spacing w:line="240" w:lineRule="auto"/>
              <w:jc w:val="center"/>
              <w:rPr>
                <w:rFonts w:ascii="Cambria" w:hAnsi="Cambria"/>
                <w:b/>
                <w:lang w:eastAsia="pl-PL"/>
              </w:rPr>
            </w:pPr>
            <w:r w:rsidRPr="0020140B">
              <w:rPr>
                <w:rFonts w:ascii="Cambria" w:hAnsi="Cambria"/>
                <w:b/>
                <w:lang w:eastAsia="pl-PL"/>
              </w:rPr>
              <w:t xml:space="preserve">Wymagania minimalne wskazane przez Zamawiającego </w:t>
            </w:r>
          </w:p>
          <w:p w14:paraId="57382454" w14:textId="77777777" w:rsidR="00BA7CEF" w:rsidRPr="0020140B" w:rsidRDefault="00BA7CEF" w:rsidP="00164D09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8E19" w14:textId="77777777" w:rsidR="00BA7CEF" w:rsidRPr="0020140B" w:rsidRDefault="00BA7CEF" w:rsidP="00164D09">
            <w:pPr>
              <w:spacing w:line="240" w:lineRule="auto"/>
              <w:jc w:val="center"/>
              <w:rPr>
                <w:rFonts w:ascii="Cambria" w:hAnsi="Cambria"/>
                <w:b/>
                <w:bCs/>
                <w:lang w:eastAsia="pl-PL"/>
              </w:rPr>
            </w:pPr>
          </w:p>
          <w:p w14:paraId="051617EC" w14:textId="77777777" w:rsidR="00BA7CEF" w:rsidRPr="0020140B" w:rsidRDefault="00BA7CEF" w:rsidP="00164D09">
            <w:pPr>
              <w:spacing w:line="240" w:lineRule="auto"/>
              <w:jc w:val="center"/>
              <w:rPr>
                <w:rFonts w:ascii="Cambria" w:hAnsi="Cambria"/>
                <w:b/>
                <w:bCs/>
                <w:lang w:eastAsia="pl-PL"/>
              </w:rPr>
            </w:pPr>
            <w:r w:rsidRPr="0020140B">
              <w:rPr>
                <w:rFonts w:ascii="Cambria" w:hAnsi="Cambria"/>
                <w:b/>
                <w:bCs/>
                <w:lang w:eastAsia="pl-PL"/>
              </w:rPr>
              <w:t>Opis oferowanego przedmiotu zamówienia</w:t>
            </w:r>
          </w:p>
          <w:p w14:paraId="3BA06D1C" w14:textId="77777777" w:rsidR="00BA7CEF" w:rsidRPr="0020140B" w:rsidRDefault="00BA7CEF" w:rsidP="00164D09">
            <w:pPr>
              <w:spacing w:line="240" w:lineRule="auto"/>
              <w:jc w:val="center"/>
              <w:rPr>
                <w:rFonts w:ascii="Cambria" w:hAnsi="Cambria"/>
                <w:b/>
                <w:bCs/>
                <w:lang w:eastAsia="pl-PL"/>
              </w:rPr>
            </w:pPr>
            <w:r w:rsidRPr="0020140B">
              <w:rPr>
                <w:rFonts w:ascii="Cambria" w:hAnsi="Cambria"/>
                <w:b/>
                <w:bCs/>
                <w:lang w:eastAsia="pl-PL"/>
              </w:rPr>
              <w:t>(wszystkie poniższe wiersze wypełnia Wykonawca)</w:t>
            </w:r>
          </w:p>
          <w:p w14:paraId="1486A3BD" w14:textId="77777777" w:rsidR="00BA7CEF" w:rsidRPr="0020140B" w:rsidRDefault="00BA7CEF" w:rsidP="00164D09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</w:tr>
      <w:tr w:rsidR="00BA7CEF" w:rsidRPr="0020140B" w14:paraId="5B207936" w14:textId="77777777" w:rsidTr="50FFE62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4B17" w14:textId="77777777" w:rsidR="00BA7CEF" w:rsidRPr="0020140B" w:rsidRDefault="00BA7CEF" w:rsidP="00164D09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 w:rsidRPr="0020140B">
              <w:rPr>
                <w:rFonts w:ascii="Cambria" w:hAnsi="Cambria"/>
                <w:b/>
                <w:lang w:eastAsia="pl-PL"/>
              </w:rPr>
              <w:t>Obligatoryjne</w:t>
            </w:r>
          </w:p>
        </w:tc>
      </w:tr>
      <w:tr w:rsidR="00BA7CEF" w:rsidRPr="0020140B" w14:paraId="165D27F6" w14:textId="77777777" w:rsidTr="50FFE6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EDE1" w14:textId="77777777" w:rsidR="00BA7CEF" w:rsidRPr="0020140B" w:rsidRDefault="00BA7CEF" w:rsidP="00164D09">
            <w:pPr>
              <w:spacing w:line="240" w:lineRule="auto"/>
              <w:jc w:val="center"/>
              <w:rPr>
                <w:rFonts w:ascii="Cambria" w:hAnsi="Cambria"/>
              </w:rPr>
            </w:pPr>
            <w:r w:rsidRPr="0020140B">
              <w:rPr>
                <w:rFonts w:ascii="Cambria" w:hAnsi="Cambria"/>
                <w:lang w:eastAsia="pl-PL"/>
              </w:rPr>
              <w:t>1.</w:t>
            </w:r>
          </w:p>
        </w:tc>
        <w:tc>
          <w:tcPr>
            <w:tcW w:w="4282" w:type="dxa"/>
          </w:tcPr>
          <w:p w14:paraId="5B707B5F" w14:textId="71EE3097" w:rsidR="00BA7CEF" w:rsidRPr="0020140B" w:rsidRDefault="00DB1A23" w:rsidP="00164D09">
            <w:p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b/>
                <w:lang w:eastAsia="pl-PL"/>
              </w:rPr>
              <w:t>C</w:t>
            </w:r>
            <w:r w:rsidRPr="00DB1A23">
              <w:rPr>
                <w:rFonts w:ascii="Cambria" w:eastAsia="Times New Roman" w:hAnsi="Cambria" w:cs="Calibri"/>
                <w:b/>
                <w:lang w:eastAsia="pl-PL"/>
              </w:rPr>
              <w:t>hromatograf cieczowy</w:t>
            </w:r>
            <w:r w:rsidRPr="0020140B">
              <w:rPr>
                <w:rFonts w:ascii="Cambria" w:eastAsia="Times New Roman" w:hAnsi="Cambria" w:cs="Calibri"/>
                <w:lang w:eastAsia="pl-PL"/>
              </w:rPr>
              <w:t xml:space="preserve"> w</w:t>
            </w:r>
            <w:r w:rsidRPr="00DB1A23">
              <w:rPr>
                <w:rFonts w:ascii="Cambria" w:eastAsia="Times New Roman" w:hAnsi="Cambria" w:cs="Calibri"/>
                <w:lang w:eastAsia="pl-PL"/>
              </w:rPr>
              <w:t xml:space="preserve">yposażony </w:t>
            </w:r>
            <w:r w:rsidRPr="0020140B">
              <w:rPr>
                <w:rFonts w:ascii="Cambria" w:eastAsia="Times New Roman" w:hAnsi="Cambria" w:cs="Calibri"/>
                <w:lang w:eastAsia="pl-PL"/>
              </w:rPr>
              <w:br/>
            </w:r>
            <w:r w:rsidRPr="00DB1A23">
              <w:rPr>
                <w:rFonts w:ascii="Cambria" w:eastAsia="Times New Roman" w:hAnsi="Cambria" w:cs="Calibri"/>
                <w:lang w:eastAsia="pl-PL"/>
              </w:rPr>
              <w:t xml:space="preserve">w ciekłokrystaliczny kolorowy ekran </w:t>
            </w:r>
            <w:r w:rsidRPr="0020140B">
              <w:rPr>
                <w:rFonts w:ascii="Cambria" w:eastAsia="Times New Roman" w:hAnsi="Cambria" w:cs="Calibri"/>
                <w:lang w:eastAsia="pl-PL"/>
              </w:rPr>
              <w:br/>
            </w:r>
            <w:r w:rsidRPr="00DB1A23">
              <w:rPr>
                <w:rFonts w:ascii="Cambria" w:eastAsia="Times New Roman" w:hAnsi="Cambria" w:cs="Calibri"/>
                <w:lang w:eastAsia="pl-PL"/>
              </w:rPr>
              <w:t xml:space="preserve">z rysikiem pojemnościowym do pełnej kontroli parametrów </w:t>
            </w:r>
            <w:proofErr w:type="spellStart"/>
            <w:r w:rsidRPr="00DB1A23">
              <w:rPr>
                <w:rFonts w:ascii="Cambria" w:eastAsia="Times New Roman" w:hAnsi="Cambria" w:cs="Calibri"/>
                <w:lang w:eastAsia="pl-PL"/>
              </w:rPr>
              <w:t>chromatogramu</w:t>
            </w:r>
            <w:proofErr w:type="spellEnd"/>
            <w:r w:rsidRPr="00DB1A23">
              <w:rPr>
                <w:rFonts w:ascii="Cambria" w:eastAsia="Times New Roman" w:hAnsi="Cambria" w:cs="Calibri"/>
                <w:lang w:eastAsia="pl-PL"/>
              </w:rPr>
              <w:t xml:space="preserve"> </w:t>
            </w:r>
            <w:r w:rsidRPr="0020140B">
              <w:rPr>
                <w:rFonts w:ascii="Cambria" w:eastAsia="Times New Roman" w:hAnsi="Cambria" w:cs="Calibri"/>
                <w:lang w:eastAsia="pl-PL"/>
              </w:rPr>
              <w:br/>
            </w:r>
            <w:r w:rsidRPr="00DB1A23">
              <w:rPr>
                <w:rFonts w:ascii="Cambria" w:eastAsia="Times New Roman" w:hAnsi="Cambria" w:cs="Calibri"/>
                <w:lang w:eastAsia="pl-PL"/>
              </w:rPr>
              <w:t xml:space="preserve">z możliwością podglądu </w:t>
            </w:r>
            <w:proofErr w:type="spellStart"/>
            <w:r w:rsidRPr="00DB1A23">
              <w:rPr>
                <w:rFonts w:ascii="Cambria" w:eastAsia="Times New Roman" w:hAnsi="Cambria" w:cs="Calibri"/>
                <w:lang w:eastAsia="pl-PL"/>
              </w:rPr>
              <w:t>chromatogramów</w:t>
            </w:r>
            <w:proofErr w:type="spellEnd"/>
            <w:r w:rsidRPr="00DB1A23">
              <w:rPr>
                <w:rFonts w:ascii="Cambria" w:eastAsia="Times New Roman" w:hAnsi="Cambria" w:cs="Calibri"/>
                <w:lang w:eastAsia="pl-PL"/>
              </w:rPr>
              <w:t xml:space="preserve"> w trybie on-line.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D2EB" w14:textId="77777777" w:rsidR="00BA7CEF" w:rsidRPr="0020140B" w:rsidRDefault="00BA7CEF" w:rsidP="00164D09">
            <w:pPr>
              <w:spacing w:line="240" w:lineRule="auto"/>
              <w:jc w:val="both"/>
              <w:rPr>
                <w:rFonts w:ascii="Cambria" w:hAnsi="Cambria"/>
              </w:rPr>
            </w:pPr>
          </w:p>
        </w:tc>
      </w:tr>
      <w:tr w:rsidR="00BA7CEF" w:rsidRPr="0020140B" w14:paraId="4E3F0F64" w14:textId="77777777" w:rsidTr="50FFE6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D0C0" w14:textId="77777777" w:rsidR="00BA7CEF" w:rsidRPr="0020140B" w:rsidRDefault="00BA7CEF" w:rsidP="00164D09">
            <w:pPr>
              <w:spacing w:line="240" w:lineRule="auto"/>
              <w:jc w:val="center"/>
              <w:rPr>
                <w:rFonts w:ascii="Cambria" w:hAnsi="Cambria"/>
              </w:rPr>
            </w:pPr>
            <w:r w:rsidRPr="0020140B">
              <w:rPr>
                <w:rFonts w:ascii="Cambria" w:hAnsi="Cambria"/>
                <w:lang w:eastAsia="pl-PL"/>
              </w:rPr>
              <w:t>2.</w:t>
            </w:r>
          </w:p>
        </w:tc>
        <w:tc>
          <w:tcPr>
            <w:tcW w:w="4282" w:type="dxa"/>
          </w:tcPr>
          <w:p w14:paraId="66BEFE19" w14:textId="77777777" w:rsidR="00DB1A23" w:rsidRPr="00DB1A23" w:rsidRDefault="00DB1A23" w:rsidP="00DB1A23">
            <w:pPr>
              <w:spacing w:line="240" w:lineRule="auto"/>
              <w:jc w:val="both"/>
              <w:rPr>
                <w:rFonts w:ascii="Cambria" w:eastAsia="Times New Roman" w:hAnsi="Cambria" w:cs="Calibri"/>
                <w:b/>
                <w:bCs/>
                <w:lang w:eastAsia="pl-PL"/>
              </w:rPr>
            </w:pPr>
            <w:r w:rsidRPr="00DB1A23">
              <w:rPr>
                <w:rFonts w:ascii="Cambria" w:eastAsia="Times New Roman" w:hAnsi="Cambria" w:cs="Calibri"/>
                <w:b/>
                <w:bCs/>
                <w:lang w:eastAsia="pl-PL"/>
              </w:rPr>
              <w:t>Pompa gradientowa:</w:t>
            </w:r>
          </w:p>
          <w:p w14:paraId="4826F540" w14:textId="72101944" w:rsidR="00DB1A23" w:rsidRPr="0020140B" w:rsidRDefault="00DB1A23" w:rsidP="00DB1A2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lang w:eastAsia="pl-PL"/>
              </w:rPr>
              <w:t>równoległy układ tłoków;</w:t>
            </w:r>
          </w:p>
          <w:p w14:paraId="199B6EDF" w14:textId="47AE4384" w:rsidR="00DB1A23" w:rsidRPr="0020140B" w:rsidRDefault="00DB1A23" w:rsidP="00DB1A2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lang w:eastAsia="pl-PL"/>
              </w:rPr>
              <w:t xml:space="preserve">zakres </w:t>
            </w:r>
            <w:proofErr w:type="spellStart"/>
            <w:r w:rsidRPr="0020140B">
              <w:rPr>
                <w:rFonts w:ascii="Cambria" w:eastAsia="Times New Roman" w:hAnsi="Cambria" w:cs="Calibri"/>
                <w:lang w:eastAsia="pl-PL"/>
              </w:rPr>
              <w:t>pH</w:t>
            </w:r>
            <w:proofErr w:type="spellEnd"/>
            <w:r w:rsidRPr="0020140B">
              <w:rPr>
                <w:rFonts w:ascii="Cambria" w:eastAsia="Times New Roman" w:hAnsi="Cambria" w:cs="Calibri"/>
                <w:lang w:eastAsia="pl-PL"/>
              </w:rPr>
              <w:t xml:space="preserve"> co najmniej 1-14;</w:t>
            </w:r>
          </w:p>
          <w:p w14:paraId="7AF91396" w14:textId="36CDD8B9" w:rsidR="00DB1A23" w:rsidRPr="0020140B" w:rsidRDefault="00DB1A23" w:rsidP="00DB1A2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bCs/>
                <w:lang w:eastAsia="pl-PL"/>
              </w:rPr>
              <w:t>zakres przepływu co najmniej w zakresie od 0,0001 do 10,0000 ml/min;</w:t>
            </w:r>
          </w:p>
          <w:p w14:paraId="407152A2" w14:textId="5CC71CCA" w:rsidR="00DB1A23" w:rsidRPr="0020140B" w:rsidRDefault="00DB1A23" w:rsidP="00DB1A2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bCs/>
                <w:lang w:eastAsia="pl-PL"/>
              </w:rPr>
              <w:t xml:space="preserve">objętość skoku tłoka </w:t>
            </w:r>
            <w:r w:rsidRPr="0020140B">
              <w:rPr>
                <w:rFonts w:ascii="Cambria" w:eastAsia="Times New Roman" w:hAnsi="Cambria" w:cs="Calibri"/>
                <w:lang w:eastAsia="pl-PL"/>
              </w:rPr>
              <w:t xml:space="preserve">co najwyżej </w:t>
            </w:r>
            <w:r w:rsidRPr="0020140B">
              <w:rPr>
                <w:rFonts w:ascii="Cambria" w:eastAsia="Times New Roman" w:hAnsi="Cambria" w:cs="Calibri"/>
                <w:bCs/>
                <w:lang w:eastAsia="pl-PL"/>
              </w:rPr>
              <w:t>10 µl;</w:t>
            </w:r>
          </w:p>
          <w:p w14:paraId="567BF57B" w14:textId="057F9D32" w:rsidR="00DB1A23" w:rsidRPr="0020140B" w:rsidRDefault="00DB1A23" w:rsidP="00DB1A2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lang w:eastAsia="pl-PL"/>
              </w:rPr>
              <w:t xml:space="preserve">ciśnienie pracy co najmniej 105 </w:t>
            </w:r>
            <w:proofErr w:type="spellStart"/>
            <w:r w:rsidRPr="0020140B">
              <w:rPr>
                <w:rFonts w:ascii="Cambria" w:eastAsia="Times New Roman" w:hAnsi="Cambria" w:cs="Calibri"/>
                <w:lang w:eastAsia="pl-PL"/>
              </w:rPr>
              <w:t>MPa</w:t>
            </w:r>
            <w:proofErr w:type="spellEnd"/>
            <w:r w:rsidRPr="0020140B">
              <w:rPr>
                <w:rFonts w:ascii="Cambria" w:eastAsia="Times New Roman" w:hAnsi="Cambria" w:cs="Calibri"/>
                <w:lang w:eastAsia="pl-PL"/>
              </w:rPr>
              <w:t xml:space="preserve"> przy 3,0000 ml/min;</w:t>
            </w:r>
          </w:p>
          <w:p w14:paraId="6C854759" w14:textId="382ED6DC" w:rsidR="00DB1A23" w:rsidRPr="0020140B" w:rsidRDefault="00DB1A23" w:rsidP="00DB1A2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lang w:eastAsia="pl-PL"/>
              </w:rPr>
              <w:t>precyzja przepływu co najwyżej 0,06% RSD;</w:t>
            </w:r>
          </w:p>
          <w:p w14:paraId="500F0F1A" w14:textId="5EDD3A1A" w:rsidR="00DB1A23" w:rsidRPr="0020140B" w:rsidRDefault="00DB1A23" w:rsidP="00DB1A2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bCs/>
                <w:lang w:eastAsia="pl-PL"/>
              </w:rPr>
              <w:t>automatyczny wbudowany system do przemywania tłoków;</w:t>
            </w:r>
          </w:p>
          <w:p w14:paraId="6CC33654" w14:textId="77777777" w:rsidR="00DB1A23" w:rsidRPr="0020140B" w:rsidRDefault="00DB1A23" w:rsidP="00DB1A23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bCs/>
                <w:lang w:eastAsia="pl-PL"/>
              </w:rPr>
              <w:t>zawór umożliwiający tworzenie co najmniej 4-składnikowego gradientu po stronie niskiego ciśnienia.</w:t>
            </w:r>
          </w:p>
          <w:p w14:paraId="489F1B0F" w14:textId="77777777" w:rsidR="00BA7CEF" w:rsidRPr="0020140B" w:rsidRDefault="00BA7CEF" w:rsidP="00164D09">
            <w:pPr>
              <w:spacing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E8F7" w14:textId="77777777" w:rsidR="00BA7CEF" w:rsidRPr="0020140B" w:rsidRDefault="00BA7CEF" w:rsidP="00164D09">
            <w:pPr>
              <w:spacing w:line="240" w:lineRule="auto"/>
              <w:jc w:val="both"/>
              <w:rPr>
                <w:rFonts w:ascii="Cambria" w:hAnsi="Cambria"/>
              </w:rPr>
            </w:pPr>
          </w:p>
        </w:tc>
      </w:tr>
      <w:tr w:rsidR="00BA7CEF" w:rsidRPr="0020140B" w14:paraId="6B46B3AB" w14:textId="77777777" w:rsidTr="50FFE6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49FD" w14:textId="77777777" w:rsidR="00BA7CEF" w:rsidRPr="0020140B" w:rsidRDefault="00BA7CEF" w:rsidP="00164D09">
            <w:pPr>
              <w:spacing w:line="240" w:lineRule="auto"/>
              <w:jc w:val="center"/>
              <w:rPr>
                <w:rFonts w:ascii="Cambria" w:hAnsi="Cambria"/>
              </w:rPr>
            </w:pPr>
            <w:r w:rsidRPr="0020140B">
              <w:rPr>
                <w:rFonts w:ascii="Cambria" w:hAnsi="Cambria"/>
                <w:lang w:eastAsia="pl-PL"/>
              </w:rPr>
              <w:t>3.</w:t>
            </w:r>
          </w:p>
        </w:tc>
        <w:tc>
          <w:tcPr>
            <w:tcW w:w="4282" w:type="dxa"/>
          </w:tcPr>
          <w:p w14:paraId="204779C2" w14:textId="147E613B" w:rsidR="00DB1A23" w:rsidRPr="0020140B" w:rsidRDefault="00DB1A23" w:rsidP="00164D09">
            <w:pPr>
              <w:spacing w:line="240" w:lineRule="auto"/>
              <w:jc w:val="both"/>
              <w:rPr>
                <w:rFonts w:ascii="Cambria" w:eastAsia="Times New Roman" w:hAnsi="Cambria" w:cs="Calibri"/>
                <w:bCs/>
                <w:lang w:eastAsia="pl-PL"/>
              </w:rPr>
            </w:pPr>
            <w:r w:rsidRPr="00DB1A23">
              <w:rPr>
                <w:rFonts w:ascii="Cambria" w:eastAsia="Times New Roman" w:hAnsi="Cambria" w:cs="Calibri"/>
                <w:b/>
                <w:lang w:eastAsia="pl-PL"/>
              </w:rPr>
              <w:t>Mieszalniki do gradientu</w:t>
            </w:r>
            <w:r w:rsidRPr="0020140B">
              <w:rPr>
                <w:rFonts w:ascii="Cambria" w:eastAsia="Times New Roman" w:hAnsi="Cambria" w:cs="Calibri"/>
                <w:bCs/>
                <w:lang w:eastAsia="pl-PL"/>
              </w:rPr>
              <w:t>:</w:t>
            </w:r>
          </w:p>
          <w:p w14:paraId="44A966DF" w14:textId="4264636F" w:rsidR="00BA7CEF" w:rsidRPr="0020140B" w:rsidRDefault="00DB1A23" w:rsidP="00164D09">
            <w:p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DB1A23">
              <w:rPr>
                <w:rFonts w:ascii="Cambria" w:eastAsia="Times New Roman" w:hAnsi="Cambria" w:cs="Calibri"/>
                <w:bCs/>
                <w:lang w:eastAsia="pl-PL"/>
              </w:rPr>
              <w:t>pojemność mieszania co najwyżej 40 µl</w:t>
            </w:r>
            <w:r w:rsidRPr="00DB1A23">
              <w:rPr>
                <w:rFonts w:ascii="Cambria" w:eastAsia="Times New Roman" w:hAnsi="Cambria" w:cs="Calibri"/>
                <w:lang w:eastAsia="pl-PL"/>
              </w:rPr>
              <w:t>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4B6F" w14:textId="77777777" w:rsidR="00BA7CEF" w:rsidRPr="0020140B" w:rsidRDefault="00BA7CEF" w:rsidP="00164D09">
            <w:pPr>
              <w:spacing w:line="240" w:lineRule="auto"/>
              <w:jc w:val="both"/>
              <w:rPr>
                <w:rFonts w:ascii="Cambria" w:hAnsi="Cambria"/>
              </w:rPr>
            </w:pPr>
          </w:p>
        </w:tc>
      </w:tr>
      <w:tr w:rsidR="00BA7CEF" w:rsidRPr="0020140B" w14:paraId="5A59B4DE" w14:textId="77777777" w:rsidTr="50FFE6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98DE" w14:textId="77777777" w:rsidR="00BA7CEF" w:rsidRPr="0020140B" w:rsidRDefault="00BA7CEF" w:rsidP="00164D09">
            <w:pPr>
              <w:spacing w:line="240" w:lineRule="auto"/>
              <w:jc w:val="center"/>
              <w:rPr>
                <w:rFonts w:ascii="Cambria" w:hAnsi="Cambria"/>
              </w:rPr>
            </w:pPr>
            <w:r w:rsidRPr="0020140B">
              <w:rPr>
                <w:rFonts w:ascii="Cambria" w:hAnsi="Cambria"/>
                <w:lang w:eastAsia="pl-PL"/>
              </w:rPr>
              <w:t>4.</w:t>
            </w:r>
          </w:p>
        </w:tc>
        <w:tc>
          <w:tcPr>
            <w:tcW w:w="4282" w:type="dxa"/>
          </w:tcPr>
          <w:p w14:paraId="3A5E2CCA" w14:textId="77777777" w:rsidR="00DB1A23" w:rsidRPr="00DB1A23" w:rsidRDefault="00DB1A23" w:rsidP="00DB1A23">
            <w:pPr>
              <w:tabs>
                <w:tab w:val="left" w:pos="360"/>
              </w:tabs>
              <w:spacing w:line="240" w:lineRule="auto"/>
              <w:jc w:val="both"/>
              <w:rPr>
                <w:rFonts w:ascii="Cambria" w:eastAsia="Times New Roman" w:hAnsi="Cambria" w:cs="Calibri"/>
                <w:b/>
                <w:bCs/>
                <w:lang w:eastAsia="pl-PL"/>
              </w:rPr>
            </w:pPr>
            <w:proofErr w:type="spellStart"/>
            <w:r w:rsidRPr="00DB1A23">
              <w:rPr>
                <w:rFonts w:ascii="Cambria" w:eastAsia="Times New Roman" w:hAnsi="Cambria" w:cs="Calibri"/>
                <w:b/>
                <w:bCs/>
                <w:lang w:eastAsia="pl-PL"/>
              </w:rPr>
              <w:t>Degazery</w:t>
            </w:r>
            <w:proofErr w:type="spellEnd"/>
            <w:r w:rsidRPr="00DB1A23">
              <w:rPr>
                <w:rFonts w:ascii="Cambria" w:eastAsia="Times New Roman" w:hAnsi="Cambria" w:cs="Calibri"/>
                <w:b/>
                <w:bCs/>
                <w:lang w:eastAsia="pl-PL"/>
              </w:rPr>
              <w:t>:</w:t>
            </w:r>
          </w:p>
          <w:p w14:paraId="2B6025EF" w14:textId="26363A9E" w:rsidR="00BA7CEF" w:rsidRPr="0020140B" w:rsidRDefault="00DB1A23" w:rsidP="00DB1A23">
            <w:pPr>
              <w:tabs>
                <w:tab w:val="left" w:pos="360"/>
              </w:tabs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DB1A23">
              <w:rPr>
                <w:rFonts w:ascii="Cambria" w:eastAsia="Times New Roman" w:hAnsi="Cambria" w:cs="Calibri"/>
                <w:lang w:eastAsia="pl-PL"/>
              </w:rPr>
              <w:t>co najmniej 5 kanałowy, maksymalna objętość kanału co najwyżej 400 µl na kanał.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1EE3" w14:textId="77777777" w:rsidR="00BA7CEF" w:rsidRPr="0020140B" w:rsidRDefault="00BA7CEF" w:rsidP="00164D09">
            <w:pPr>
              <w:spacing w:line="240" w:lineRule="auto"/>
              <w:jc w:val="both"/>
              <w:rPr>
                <w:rFonts w:ascii="Cambria" w:hAnsi="Cambria"/>
              </w:rPr>
            </w:pPr>
          </w:p>
        </w:tc>
      </w:tr>
      <w:tr w:rsidR="00BA7CEF" w:rsidRPr="0020140B" w14:paraId="2CEBA65E" w14:textId="77777777" w:rsidTr="50FFE6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90A6" w14:textId="77777777" w:rsidR="00BA7CEF" w:rsidRPr="0020140B" w:rsidRDefault="00BA7CEF" w:rsidP="00164D09">
            <w:pPr>
              <w:spacing w:line="240" w:lineRule="auto"/>
              <w:jc w:val="center"/>
              <w:rPr>
                <w:rFonts w:ascii="Cambria" w:hAnsi="Cambria"/>
              </w:rPr>
            </w:pPr>
            <w:r w:rsidRPr="0020140B">
              <w:rPr>
                <w:rFonts w:ascii="Cambria" w:hAnsi="Cambria"/>
                <w:lang w:eastAsia="pl-PL"/>
              </w:rPr>
              <w:t>5.</w:t>
            </w:r>
          </w:p>
        </w:tc>
        <w:tc>
          <w:tcPr>
            <w:tcW w:w="4282" w:type="dxa"/>
            <w:vAlign w:val="center"/>
          </w:tcPr>
          <w:p w14:paraId="10F75332" w14:textId="77777777" w:rsidR="00DB1A23" w:rsidRPr="00DB1A23" w:rsidRDefault="00DB1A23" w:rsidP="00DB1A23">
            <w:pPr>
              <w:tabs>
                <w:tab w:val="left" w:pos="360"/>
              </w:tabs>
              <w:spacing w:line="240" w:lineRule="auto"/>
              <w:jc w:val="both"/>
              <w:rPr>
                <w:rFonts w:ascii="Cambria" w:eastAsia="Times New Roman" w:hAnsi="Cambria" w:cs="Calibri"/>
                <w:b/>
                <w:bCs/>
                <w:lang w:eastAsia="pl-PL"/>
              </w:rPr>
            </w:pPr>
            <w:r w:rsidRPr="00DB1A23">
              <w:rPr>
                <w:rFonts w:ascii="Cambria" w:eastAsia="Times New Roman" w:hAnsi="Cambria" w:cs="Calibri"/>
                <w:b/>
                <w:bCs/>
                <w:lang w:eastAsia="pl-PL"/>
              </w:rPr>
              <w:t>Taca na rozpuszczalniki:</w:t>
            </w:r>
          </w:p>
          <w:p w14:paraId="4BC60EA4" w14:textId="13D2AFB1" w:rsidR="00BA7CEF" w:rsidRPr="0020140B" w:rsidRDefault="00DB1A23" w:rsidP="00DB1A23">
            <w:pPr>
              <w:tabs>
                <w:tab w:val="left" w:pos="360"/>
              </w:tabs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DB1A23">
              <w:rPr>
                <w:rFonts w:ascii="Cambria" w:eastAsia="Times New Roman" w:hAnsi="Cambria" w:cs="Calibri"/>
                <w:lang w:eastAsia="pl-PL"/>
              </w:rPr>
              <w:t>zintegrowana rozmiarami z innymi modułami systemu + 4 butelki 1l.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775C" w14:textId="77777777" w:rsidR="00BA7CEF" w:rsidRPr="0020140B" w:rsidRDefault="00BA7CEF" w:rsidP="00164D09">
            <w:pPr>
              <w:spacing w:line="240" w:lineRule="auto"/>
              <w:jc w:val="both"/>
              <w:rPr>
                <w:rFonts w:ascii="Cambria" w:hAnsi="Cambria"/>
              </w:rPr>
            </w:pPr>
          </w:p>
        </w:tc>
      </w:tr>
      <w:tr w:rsidR="00BA7CEF" w:rsidRPr="0020140B" w14:paraId="147E1F21" w14:textId="77777777" w:rsidTr="50FFE6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227D" w14:textId="77777777" w:rsidR="00BA7CEF" w:rsidRPr="0020140B" w:rsidRDefault="00BA7CEF" w:rsidP="00164D09">
            <w:pPr>
              <w:spacing w:line="240" w:lineRule="auto"/>
              <w:jc w:val="center"/>
              <w:rPr>
                <w:rFonts w:ascii="Cambria" w:hAnsi="Cambria"/>
              </w:rPr>
            </w:pPr>
            <w:r w:rsidRPr="0020140B">
              <w:rPr>
                <w:rFonts w:ascii="Cambria" w:hAnsi="Cambria"/>
                <w:lang w:eastAsia="pl-PL"/>
              </w:rPr>
              <w:t>6.</w:t>
            </w:r>
          </w:p>
        </w:tc>
        <w:tc>
          <w:tcPr>
            <w:tcW w:w="4282" w:type="dxa"/>
            <w:vAlign w:val="center"/>
          </w:tcPr>
          <w:p w14:paraId="44FB7C01" w14:textId="77777777" w:rsidR="0020140B" w:rsidRPr="0020140B" w:rsidRDefault="0020140B" w:rsidP="0020140B">
            <w:p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b/>
                <w:bCs/>
                <w:lang w:eastAsia="pl-PL"/>
              </w:rPr>
              <w:t>Termostat do kolumn:</w:t>
            </w:r>
          </w:p>
          <w:p w14:paraId="7ED100E2" w14:textId="77777777" w:rsidR="0020140B" w:rsidRPr="0020140B" w:rsidRDefault="0020140B" w:rsidP="0020140B">
            <w:pPr>
              <w:tabs>
                <w:tab w:val="left" w:pos="360"/>
              </w:tabs>
              <w:spacing w:line="240" w:lineRule="auto"/>
              <w:jc w:val="both"/>
              <w:rPr>
                <w:rFonts w:ascii="Cambria" w:eastAsia="Times New Roman" w:hAnsi="Cambria"/>
                <w:lang w:eastAsia="pl-PL"/>
              </w:rPr>
            </w:pPr>
            <w:r w:rsidRPr="0020140B">
              <w:rPr>
                <w:rFonts w:ascii="Cambria" w:eastAsia="Times New Roman" w:hAnsi="Cambria"/>
                <w:lang w:eastAsia="pl-PL"/>
              </w:rPr>
              <w:t>zakres pracy co najmniej 10</w:t>
            </w:r>
            <w:r w:rsidRPr="0020140B">
              <w:rPr>
                <w:rFonts w:ascii="Cambria" w:eastAsia="Times New Roman" w:hAnsi="Cambria"/>
                <w:bCs/>
                <w:lang w:eastAsia="pl-PL"/>
              </w:rPr>
              <w:t>ºC</w:t>
            </w:r>
            <w:r w:rsidRPr="0020140B">
              <w:rPr>
                <w:rFonts w:ascii="Cambria" w:eastAsia="Times New Roman" w:hAnsi="Cambria"/>
                <w:lang w:eastAsia="pl-PL"/>
              </w:rPr>
              <w:t xml:space="preserve"> poniżej temp. otocz. do 100</w:t>
            </w:r>
            <w:r w:rsidRPr="0020140B">
              <w:rPr>
                <w:rFonts w:ascii="Cambria" w:eastAsia="Times New Roman" w:hAnsi="Cambria"/>
                <w:bCs/>
                <w:lang w:eastAsia="pl-PL"/>
              </w:rPr>
              <w:t>ºC</w:t>
            </w:r>
            <w:r w:rsidRPr="0020140B">
              <w:rPr>
                <w:rFonts w:ascii="Cambria" w:eastAsia="Times New Roman" w:hAnsi="Cambria"/>
                <w:lang w:eastAsia="pl-PL"/>
              </w:rPr>
              <w:t>,</w:t>
            </w:r>
          </w:p>
          <w:p w14:paraId="331BEC17" w14:textId="77777777" w:rsidR="0020140B" w:rsidRPr="0020140B" w:rsidRDefault="0020140B" w:rsidP="0020140B">
            <w:pPr>
              <w:tabs>
                <w:tab w:val="left" w:pos="360"/>
              </w:tabs>
              <w:spacing w:line="240" w:lineRule="auto"/>
              <w:jc w:val="both"/>
              <w:rPr>
                <w:rFonts w:ascii="Cambria" w:eastAsia="Times New Roman" w:hAnsi="Cambria"/>
                <w:lang w:eastAsia="pl-PL"/>
              </w:rPr>
            </w:pPr>
            <w:r w:rsidRPr="0020140B">
              <w:rPr>
                <w:rFonts w:ascii="Cambria" w:eastAsia="Times New Roman" w:hAnsi="Cambria"/>
                <w:lang w:eastAsia="pl-PL"/>
              </w:rPr>
              <w:t>pojemność na co najmniej 6 kolumn 25 cm,</w:t>
            </w:r>
          </w:p>
          <w:p w14:paraId="513D1049" w14:textId="77777777" w:rsidR="0020140B" w:rsidRPr="0020140B" w:rsidRDefault="0020140B" w:rsidP="0020140B">
            <w:pPr>
              <w:tabs>
                <w:tab w:val="left" w:pos="360"/>
              </w:tabs>
              <w:spacing w:line="240" w:lineRule="auto"/>
              <w:jc w:val="both"/>
              <w:rPr>
                <w:rFonts w:ascii="Cambria" w:eastAsia="Times New Roman" w:hAnsi="Cambria"/>
                <w:lang w:eastAsia="pl-PL"/>
              </w:rPr>
            </w:pPr>
            <w:r w:rsidRPr="0020140B">
              <w:rPr>
                <w:rFonts w:ascii="Cambria" w:eastAsia="Times New Roman" w:hAnsi="Cambria"/>
                <w:lang w:eastAsia="pl-PL"/>
              </w:rPr>
              <w:t>precyzja pomiaru temperatury co najwyżej ±0,05</w:t>
            </w:r>
            <w:r w:rsidRPr="0020140B">
              <w:rPr>
                <w:rFonts w:ascii="Cambria" w:eastAsia="Times New Roman" w:hAnsi="Cambria"/>
                <w:bCs/>
                <w:lang w:eastAsia="pl-PL"/>
              </w:rPr>
              <w:t>ºC</w:t>
            </w:r>
            <w:r w:rsidRPr="0020140B">
              <w:rPr>
                <w:rFonts w:ascii="Cambria" w:eastAsia="Times New Roman" w:hAnsi="Cambria"/>
                <w:lang w:eastAsia="pl-PL"/>
              </w:rPr>
              <w:t>,</w:t>
            </w:r>
          </w:p>
          <w:p w14:paraId="2EA6A9DF" w14:textId="77777777" w:rsidR="0020140B" w:rsidRPr="0020140B" w:rsidRDefault="0020140B" w:rsidP="0020140B">
            <w:pPr>
              <w:tabs>
                <w:tab w:val="left" w:pos="360"/>
              </w:tabs>
              <w:spacing w:line="240" w:lineRule="auto"/>
              <w:jc w:val="both"/>
              <w:rPr>
                <w:rFonts w:ascii="Cambria" w:eastAsia="Times New Roman" w:hAnsi="Cambria"/>
                <w:lang w:eastAsia="pl-PL"/>
              </w:rPr>
            </w:pPr>
            <w:r w:rsidRPr="0020140B">
              <w:rPr>
                <w:rFonts w:ascii="Cambria" w:eastAsia="Times New Roman" w:hAnsi="Cambria"/>
                <w:lang w:eastAsia="pl-PL"/>
              </w:rPr>
              <w:lastRenderedPageBreak/>
              <w:t>dokładność pomiaru temperatury co najwyżej ±0,5</w:t>
            </w:r>
            <w:r w:rsidRPr="0020140B">
              <w:rPr>
                <w:rFonts w:ascii="Cambria" w:eastAsia="Times New Roman" w:hAnsi="Cambria"/>
                <w:bCs/>
                <w:lang w:eastAsia="pl-PL"/>
              </w:rPr>
              <w:t>ºC,</w:t>
            </w:r>
          </w:p>
          <w:p w14:paraId="07E9F40C" w14:textId="1C8EF95F" w:rsidR="00BA7CEF" w:rsidRPr="0020140B" w:rsidRDefault="0020140B" w:rsidP="00164D09">
            <w:p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lang w:eastAsia="pl-PL"/>
              </w:rPr>
              <w:t xml:space="preserve">wbudowany zawór </w:t>
            </w:r>
            <w:proofErr w:type="spellStart"/>
            <w:r w:rsidRPr="0020140B">
              <w:rPr>
                <w:rFonts w:ascii="Cambria" w:eastAsia="Times New Roman" w:hAnsi="Cambria" w:cs="Calibri"/>
                <w:lang w:eastAsia="pl-PL"/>
              </w:rPr>
              <w:t>inertny</w:t>
            </w:r>
            <w:proofErr w:type="spellEnd"/>
            <w:r w:rsidRPr="0020140B">
              <w:rPr>
                <w:rFonts w:ascii="Cambria" w:eastAsia="Times New Roman" w:hAnsi="Cambria" w:cs="Calibri"/>
                <w:lang w:eastAsia="pl-PL"/>
              </w:rPr>
              <w:t xml:space="preserve"> do przełączania co najmniej 6 kolumn z poziomu oprogramowania.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33A5" w14:textId="77777777" w:rsidR="00BA7CEF" w:rsidRPr="0020140B" w:rsidRDefault="00BA7CEF" w:rsidP="00164D09">
            <w:pPr>
              <w:spacing w:line="240" w:lineRule="auto"/>
              <w:jc w:val="both"/>
              <w:rPr>
                <w:rFonts w:ascii="Cambria" w:hAnsi="Cambria"/>
              </w:rPr>
            </w:pPr>
          </w:p>
        </w:tc>
      </w:tr>
      <w:tr w:rsidR="00BA7CEF" w:rsidRPr="0020140B" w14:paraId="157F6F62" w14:textId="77777777" w:rsidTr="50FFE6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F4D4" w14:textId="77777777" w:rsidR="00BA7CEF" w:rsidRPr="0020140B" w:rsidRDefault="00BA7CEF" w:rsidP="00164D09">
            <w:pPr>
              <w:spacing w:line="240" w:lineRule="auto"/>
              <w:jc w:val="center"/>
              <w:rPr>
                <w:rFonts w:ascii="Cambria" w:hAnsi="Cambria"/>
              </w:rPr>
            </w:pPr>
            <w:r w:rsidRPr="0020140B">
              <w:rPr>
                <w:rFonts w:ascii="Cambria" w:hAnsi="Cambria"/>
                <w:lang w:eastAsia="pl-PL"/>
              </w:rPr>
              <w:t>7.</w:t>
            </w:r>
          </w:p>
        </w:tc>
        <w:tc>
          <w:tcPr>
            <w:tcW w:w="4282" w:type="dxa"/>
            <w:vAlign w:val="center"/>
          </w:tcPr>
          <w:p w14:paraId="29294ADB" w14:textId="77777777" w:rsidR="0020140B" w:rsidRPr="0020140B" w:rsidRDefault="0020140B" w:rsidP="0020140B">
            <w:pPr>
              <w:spacing w:line="240" w:lineRule="auto"/>
              <w:jc w:val="both"/>
              <w:rPr>
                <w:rFonts w:ascii="Cambria" w:eastAsia="Times New Roman" w:hAnsi="Cambria" w:cs="Calibri"/>
                <w:b/>
                <w:bCs/>
                <w:lang w:eastAsia="pl-PL"/>
              </w:rPr>
            </w:pPr>
            <w:proofErr w:type="spellStart"/>
            <w:r w:rsidRPr="0020140B">
              <w:rPr>
                <w:rFonts w:ascii="Cambria" w:eastAsia="Times New Roman" w:hAnsi="Cambria" w:cs="Calibri"/>
                <w:b/>
                <w:bCs/>
                <w:lang w:eastAsia="pl-PL"/>
              </w:rPr>
              <w:t>Autosampler</w:t>
            </w:r>
            <w:proofErr w:type="spellEnd"/>
            <w:r w:rsidRPr="0020140B">
              <w:rPr>
                <w:rFonts w:ascii="Cambria" w:eastAsia="Times New Roman" w:hAnsi="Cambria" w:cs="Calibri"/>
                <w:b/>
                <w:bCs/>
                <w:lang w:eastAsia="pl-PL"/>
              </w:rPr>
              <w:t xml:space="preserve"> z termostatowaniem </w:t>
            </w:r>
            <w:proofErr w:type="spellStart"/>
            <w:r w:rsidRPr="0020140B">
              <w:rPr>
                <w:rFonts w:ascii="Cambria" w:eastAsia="Times New Roman" w:hAnsi="Cambria" w:cs="Calibri"/>
                <w:b/>
                <w:bCs/>
                <w:lang w:eastAsia="pl-PL"/>
              </w:rPr>
              <w:t>bioinertny</w:t>
            </w:r>
            <w:proofErr w:type="spellEnd"/>
            <w:r w:rsidRPr="0020140B">
              <w:rPr>
                <w:rFonts w:ascii="Cambria" w:eastAsia="Times New Roman" w:hAnsi="Cambria" w:cs="Calibri"/>
                <w:b/>
                <w:bCs/>
                <w:lang w:eastAsia="pl-PL"/>
              </w:rPr>
              <w:t xml:space="preserve"> i </w:t>
            </w:r>
            <w:proofErr w:type="spellStart"/>
            <w:r w:rsidRPr="0020140B">
              <w:rPr>
                <w:rFonts w:ascii="Cambria" w:eastAsia="Times New Roman" w:hAnsi="Cambria" w:cs="Calibri"/>
                <w:b/>
                <w:bCs/>
                <w:lang w:eastAsia="pl-PL"/>
              </w:rPr>
              <w:t>biokompatybilny</w:t>
            </w:r>
            <w:proofErr w:type="spellEnd"/>
            <w:r w:rsidRPr="0020140B">
              <w:rPr>
                <w:rFonts w:ascii="Cambria" w:eastAsia="Times New Roman" w:hAnsi="Cambria" w:cs="Calibri"/>
                <w:b/>
                <w:bCs/>
                <w:lang w:eastAsia="pl-PL"/>
              </w:rPr>
              <w:t>:</w:t>
            </w:r>
          </w:p>
          <w:p w14:paraId="30297712" w14:textId="77777777" w:rsidR="0020140B" w:rsidRPr="0020140B" w:rsidRDefault="0020140B" w:rsidP="0020140B">
            <w:p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lang w:eastAsia="pl-PL"/>
              </w:rPr>
              <w:t>pojemność na co najmniej 160 fiolek po 1,5 ml,</w:t>
            </w:r>
          </w:p>
          <w:p w14:paraId="41C9BA44" w14:textId="77777777" w:rsidR="0020140B" w:rsidRPr="0020140B" w:rsidRDefault="0020140B" w:rsidP="0020140B">
            <w:p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lang w:eastAsia="pl-PL"/>
              </w:rPr>
              <w:t>przemywanie igły wewnątrz i na zewnątrz co najmniej 3 rozpuszczalniki do wyboru,</w:t>
            </w:r>
          </w:p>
          <w:p w14:paraId="72FB9C8A" w14:textId="77777777" w:rsidR="0020140B" w:rsidRPr="0020140B" w:rsidRDefault="0020140B" w:rsidP="0020140B">
            <w:p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lang w:eastAsia="pl-PL"/>
              </w:rPr>
              <w:t xml:space="preserve">objętość </w:t>
            </w:r>
            <w:proofErr w:type="spellStart"/>
            <w:r w:rsidRPr="0020140B">
              <w:rPr>
                <w:rFonts w:ascii="Cambria" w:eastAsia="Times New Roman" w:hAnsi="Cambria" w:cs="Calibri"/>
                <w:lang w:eastAsia="pl-PL"/>
              </w:rPr>
              <w:t>nastrzyku</w:t>
            </w:r>
            <w:proofErr w:type="spellEnd"/>
            <w:r w:rsidRPr="0020140B">
              <w:rPr>
                <w:rFonts w:ascii="Cambria" w:eastAsia="Times New Roman" w:hAnsi="Cambria" w:cs="Calibri"/>
                <w:lang w:eastAsia="pl-PL"/>
              </w:rPr>
              <w:t xml:space="preserve"> co najmniej w zakresie 0,1 µl do 50 µl,</w:t>
            </w:r>
          </w:p>
          <w:p w14:paraId="39B1522B" w14:textId="77777777" w:rsidR="0020140B" w:rsidRPr="0020140B" w:rsidRDefault="0020140B" w:rsidP="0020140B">
            <w:p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lang w:eastAsia="pl-PL"/>
              </w:rPr>
              <w:t xml:space="preserve">ciśnienie pracy co najmniej do 105 </w:t>
            </w:r>
            <w:proofErr w:type="spellStart"/>
            <w:r w:rsidRPr="0020140B">
              <w:rPr>
                <w:rFonts w:ascii="Cambria" w:eastAsia="Times New Roman" w:hAnsi="Cambria" w:cs="Calibri"/>
                <w:lang w:eastAsia="pl-PL"/>
              </w:rPr>
              <w:t>MPa</w:t>
            </w:r>
            <w:proofErr w:type="spellEnd"/>
            <w:r w:rsidRPr="0020140B">
              <w:rPr>
                <w:rFonts w:ascii="Cambria" w:eastAsia="Times New Roman" w:hAnsi="Cambria" w:cs="Calibri"/>
                <w:lang w:eastAsia="pl-PL"/>
              </w:rPr>
              <w:t>,</w:t>
            </w:r>
          </w:p>
          <w:p w14:paraId="62AA1529" w14:textId="77777777" w:rsidR="0020140B" w:rsidRPr="0020140B" w:rsidRDefault="0020140B" w:rsidP="0020140B">
            <w:p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lang w:eastAsia="pl-PL"/>
              </w:rPr>
              <w:t>współczynnik przeniesienia próby co najwyżej 0,0003%,</w:t>
            </w:r>
          </w:p>
          <w:p w14:paraId="31FAA20F" w14:textId="77777777" w:rsidR="0020140B" w:rsidRPr="0020140B" w:rsidRDefault="0020140B" w:rsidP="0020140B">
            <w:p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proofErr w:type="spellStart"/>
            <w:r w:rsidRPr="0020140B">
              <w:rPr>
                <w:rFonts w:ascii="Cambria" w:eastAsia="Times New Roman" w:hAnsi="Cambria" w:cs="Calibri"/>
                <w:lang w:eastAsia="pl-PL"/>
              </w:rPr>
              <w:t>nastrzyk</w:t>
            </w:r>
            <w:proofErr w:type="spellEnd"/>
            <w:r w:rsidRPr="0020140B">
              <w:rPr>
                <w:rFonts w:ascii="Cambria" w:eastAsia="Times New Roman" w:hAnsi="Cambria" w:cs="Calibri"/>
                <w:lang w:eastAsia="pl-PL"/>
              </w:rPr>
              <w:t xml:space="preserve"> próbki maksymalnie w 7 s,</w:t>
            </w:r>
          </w:p>
          <w:p w14:paraId="7727DCF5" w14:textId="77777777" w:rsidR="0020140B" w:rsidRPr="0020140B" w:rsidRDefault="0020140B" w:rsidP="0020140B">
            <w:p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lang w:eastAsia="pl-PL"/>
              </w:rPr>
              <w:t xml:space="preserve">zakres pracy </w:t>
            </w:r>
            <w:proofErr w:type="spellStart"/>
            <w:r w:rsidRPr="0020140B">
              <w:rPr>
                <w:rFonts w:ascii="Cambria" w:eastAsia="Times New Roman" w:hAnsi="Cambria" w:cs="Calibri"/>
                <w:lang w:eastAsia="pl-PL"/>
              </w:rPr>
              <w:t>pH</w:t>
            </w:r>
            <w:proofErr w:type="spellEnd"/>
            <w:r w:rsidRPr="0020140B">
              <w:rPr>
                <w:rFonts w:ascii="Cambria" w:eastAsia="Times New Roman" w:hAnsi="Cambria" w:cs="Calibri"/>
                <w:lang w:eastAsia="pl-PL"/>
              </w:rPr>
              <w:t xml:space="preserve"> co najmniej 1-14,</w:t>
            </w:r>
          </w:p>
          <w:p w14:paraId="65C93990" w14:textId="072F6FA0" w:rsidR="00BA7CEF" w:rsidRPr="0020140B" w:rsidRDefault="0020140B" w:rsidP="00164D09">
            <w:p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lang w:eastAsia="pl-PL"/>
              </w:rPr>
              <w:t>termostatowanie próbek w zakresie co najmniej od 4 do 45</w:t>
            </w:r>
            <w:r w:rsidRPr="0020140B">
              <w:rPr>
                <w:rFonts w:ascii="Symbol" w:eastAsia="Symbol" w:hAnsi="Symbol" w:cs="Symbol"/>
                <w:lang w:eastAsia="pl-PL"/>
              </w:rPr>
              <w:t></w:t>
            </w:r>
            <w:r w:rsidRPr="0020140B">
              <w:rPr>
                <w:rFonts w:ascii="Cambria" w:eastAsia="Times New Roman" w:hAnsi="Cambria" w:cs="Calibri"/>
                <w:lang w:eastAsia="pl-PL"/>
              </w:rPr>
              <w:t>C.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2D44" w14:textId="77777777" w:rsidR="00BA7CEF" w:rsidRPr="0020140B" w:rsidRDefault="00BA7CEF" w:rsidP="00164D09">
            <w:pPr>
              <w:spacing w:line="240" w:lineRule="auto"/>
              <w:jc w:val="both"/>
              <w:rPr>
                <w:rFonts w:ascii="Cambria" w:hAnsi="Cambria"/>
              </w:rPr>
            </w:pPr>
          </w:p>
        </w:tc>
      </w:tr>
      <w:tr w:rsidR="00BA7CEF" w:rsidRPr="0020140B" w14:paraId="47D2BCAF" w14:textId="77777777" w:rsidTr="50FFE6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C8CF" w14:textId="77777777" w:rsidR="00BA7CEF" w:rsidRPr="0020140B" w:rsidRDefault="00BA7CEF" w:rsidP="00164D09">
            <w:pPr>
              <w:spacing w:line="240" w:lineRule="auto"/>
              <w:jc w:val="center"/>
              <w:rPr>
                <w:rFonts w:ascii="Cambria" w:hAnsi="Cambria"/>
              </w:rPr>
            </w:pPr>
            <w:r w:rsidRPr="0020140B">
              <w:rPr>
                <w:rFonts w:ascii="Cambria" w:hAnsi="Cambria"/>
                <w:lang w:eastAsia="pl-PL"/>
              </w:rPr>
              <w:t>8.</w:t>
            </w:r>
          </w:p>
        </w:tc>
        <w:tc>
          <w:tcPr>
            <w:tcW w:w="4282" w:type="dxa"/>
          </w:tcPr>
          <w:p w14:paraId="48FE8D03" w14:textId="77777777" w:rsidR="0020140B" w:rsidRPr="0020140B" w:rsidRDefault="0020140B" w:rsidP="0020140B">
            <w:pPr>
              <w:spacing w:line="240" w:lineRule="auto"/>
              <w:jc w:val="both"/>
              <w:rPr>
                <w:rFonts w:ascii="Cambria" w:eastAsia="Times New Roman" w:hAnsi="Cambria" w:cs="Calibri"/>
                <w:b/>
                <w:bCs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b/>
                <w:bCs/>
                <w:lang w:eastAsia="pl-PL"/>
              </w:rPr>
              <w:t>Detektor z matrycą diodową:</w:t>
            </w:r>
          </w:p>
          <w:p w14:paraId="68747CEF" w14:textId="77777777" w:rsidR="0020140B" w:rsidRPr="0020140B" w:rsidRDefault="0020140B" w:rsidP="0020140B">
            <w:pPr>
              <w:tabs>
                <w:tab w:val="left" w:pos="6740"/>
              </w:tabs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lang w:eastAsia="pl-PL"/>
              </w:rPr>
              <w:t>wyposażony w co najmniej 1024 elementów światłoczułych,</w:t>
            </w:r>
          </w:p>
          <w:p w14:paraId="57E9DCA7" w14:textId="77777777" w:rsidR="0020140B" w:rsidRPr="0020140B" w:rsidRDefault="0020140B" w:rsidP="0020140B">
            <w:p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lang w:eastAsia="pl-PL"/>
              </w:rPr>
              <w:t>lampa deuterowa i wolframowa,</w:t>
            </w:r>
          </w:p>
          <w:p w14:paraId="41C2C7DD" w14:textId="77777777" w:rsidR="0020140B" w:rsidRPr="0020140B" w:rsidRDefault="0020140B" w:rsidP="0020140B">
            <w:p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lang w:eastAsia="pl-PL"/>
              </w:rPr>
              <w:t xml:space="preserve">zakres długości fal co najmniej 190-800 </w:t>
            </w:r>
            <w:proofErr w:type="spellStart"/>
            <w:r w:rsidRPr="0020140B">
              <w:rPr>
                <w:rFonts w:ascii="Cambria" w:eastAsia="Times New Roman" w:hAnsi="Cambria" w:cs="Calibri"/>
                <w:lang w:eastAsia="pl-PL"/>
              </w:rPr>
              <w:t>nm</w:t>
            </w:r>
            <w:proofErr w:type="spellEnd"/>
            <w:r w:rsidRPr="0020140B">
              <w:rPr>
                <w:rFonts w:ascii="Cambria" w:eastAsia="Times New Roman" w:hAnsi="Cambria" w:cs="Calibri"/>
                <w:lang w:eastAsia="pl-PL"/>
              </w:rPr>
              <w:t xml:space="preserve">, </w:t>
            </w:r>
          </w:p>
          <w:p w14:paraId="687A30EA" w14:textId="77777777" w:rsidR="0020140B" w:rsidRPr="0020140B" w:rsidRDefault="0020140B" w:rsidP="0020140B">
            <w:p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lang w:eastAsia="pl-PL"/>
              </w:rPr>
              <w:t xml:space="preserve">do wyboru co najmniej dwie szczeliny (1,2) i (8) </w:t>
            </w:r>
            <w:proofErr w:type="spellStart"/>
            <w:r w:rsidRPr="0020140B">
              <w:rPr>
                <w:rFonts w:ascii="Cambria" w:eastAsia="Times New Roman" w:hAnsi="Cambria" w:cs="Calibri"/>
                <w:lang w:eastAsia="pl-PL"/>
              </w:rPr>
              <w:t>nm</w:t>
            </w:r>
            <w:proofErr w:type="spellEnd"/>
            <w:r w:rsidRPr="0020140B">
              <w:rPr>
                <w:rFonts w:ascii="Cambria" w:eastAsia="Times New Roman" w:hAnsi="Cambria" w:cs="Calibri"/>
                <w:lang w:eastAsia="pl-PL"/>
              </w:rPr>
              <w:t>,</w:t>
            </w:r>
          </w:p>
          <w:p w14:paraId="32B373B9" w14:textId="77777777" w:rsidR="0020140B" w:rsidRPr="0020140B" w:rsidRDefault="0020140B" w:rsidP="0020140B">
            <w:p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lang w:eastAsia="pl-PL"/>
              </w:rPr>
              <w:t xml:space="preserve">dokładność </w:t>
            </w:r>
            <w:proofErr w:type="spellStart"/>
            <w:r w:rsidRPr="0020140B">
              <w:rPr>
                <w:rFonts w:ascii="Cambria" w:eastAsia="Times New Roman" w:hAnsi="Cambria" w:cs="Calibri"/>
                <w:lang w:eastAsia="pl-PL"/>
              </w:rPr>
              <w:t>nastawu</w:t>
            </w:r>
            <w:proofErr w:type="spellEnd"/>
            <w:r w:rsidRPr="0020140B">
              <w:rPr>
                <w:rFonts w:ascii="Cambria" w:eastAsia="Times New Roman" w:hAnsi="Cambria" w:cs="Calibri"/>
                <w:lang w:eastAsia="pl-PL"/>
              </w:rPr>
              <w:t xml:space="preserve"> długości fali co najwyżej ≤ +/- 1 </w:t>
            </w:r>
            <w:proofErr w:type="spellStart"/>
            <w:r w:rsidRPr="0020140B">
              <w:rPr>
                <w:rFonts w:ascii="Cambria" w:eastAsia="Times New Roman" w:hAnsi="Cambria" w:cs="Calibri"/>
                <w:lang w:eastAsia="pl-PL"/>
              </w:rPr>
              <w:t>nm</w:t>
            </w:r>
            <w:proofErr w:type="spellEnd"/>
            <w:r w:rsidRPr="0020140B">
              <w:rPr>
                <w:rFonts w:ascii="Cambria" w:eastAsia="Times New Roman" w:hAnsi="Cambria" w:cs="Calibri"/>
                <w:lang w:eastAsia="pl-PL"/>
              </w:rPr>
              <w:t xml:space="preserve">, </w:t>
            </w:r>
          </w:p>
          <w:p w14:paraId="296B5D92" w14:textId="77777777" w:rsidR="0020140B" w:rsidRPr="0020140B" w:rsidRDefault="0020140B" w:rsidP="0020140B">
            <w:p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lang w:eastAsia="pl-PL"/>
              </w:rPr>
              <w:t xml:space="preserve">precyzja </w:t>
            </w:r>
            <w:proofErr w:type="spellStart"/>
            <w:r w:rsidRPr="0020140B">
              <w:rPr>
                <w:rFonts w:ascii="Cambria" w:eastAsia="Times New Roman" w:hAnsi="Cambria" w:cs="Calibri"/>
                <w:lang w:eastAsia="pl-PL"/>
              </w:rPr>
              <w:t>nastawu</w:t>
            </w:r>
            <w:proofErr w:type="spellEnd"/>
            <w:r w:rsidRPr="0020140B">
              <w:rPr>
                <w:rFonts w:ascii="Cambria" w:eastAsia="Times New Roman" w:hAnsi="Cambria" w:cs="Calibri"/>
                <w:lang w:eastAsia="pl-PL"/>
              </w:rPr>
              <w:t xml:space="preserve"> długości fali co najwyżej ≤ +/- 0,1nm, </w:t>
            </w:r>
          </w:p>
          <w:p w14:paraId="16F169F5" w14:textId="77777777" w:rsidR="0020140B" w:rsidRPr="0020140B" w:rsidRDefault="0020140B" w:rsidP="0020140B">
            <w:p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lang w:eastAsia="pl-PL"/>
              </w:rPr>
              <w:t>klasyczna cela pomiarowa do HPLC co najmniej 10 mm droga optyczna, pojemność celi pomiarowej co najwyżej 12 µl,</w:t>
            </w:r>
          </w:p>
          <w:p w14:paraId="467A8D28" w14:textId="77777777" w:rsidR="0020140B" w:rsidRPr="0020140B" w:rsidRDefault="0020140B" w:rsidP="0020140B">
            <w:p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proofErr w:type="spellStart"/>
            <w:r w:rsidRPr="0020140B">
              <w:rPr>
                <w:rFonts w:ascii="Cambria" w:eastAsia="Times New Roman" w:hAnsi="Cambria" w:cs="Calibri"/>
                <w:lang w:eastAsia="pl-PL"/>
              </w:rPr>
              <w:t>inertna</w:t>
            </w:r>
            <w:proofErr w:type="spellEnd"/>
            <w:r w:rsidRPr="0020140B">
              <w:rPr>
                <w:rFonts w:ascii="Cambria" w:eastAsia="Times New Roman" w:hAnsi="Cambria" w:cs="Calibri"/>
                <w:lang w:eastAsia="pl-PL"/>
              </w:rPr>
              <w:t xml:space="preserve"> cela pomiarowa do UHPLC o niskiej dyfuzji co najmniej 10 mm droga optyczna, pojemność celi pomiarowej co najwyżej 8 µl,</w:t>
            </w:r>
          </w:p>
          <w:p w14:paraId="6686175D" w14:textId="77777777" w:rsidR="0020140B" w:rsidRPr="0020140B" w:rsidRDefault="0020140B" w:rsidP="0020140B">
            <w:p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lang w:eastAsia="pl-PL"/>
              </w:rPr>
              <w:t>obie cele z funkcją termostatowania w zakresie co najmniej od 19 do 50°C,</w:t>
            </w:r>
          </w:p>
          <w:p w14:paraId="413B30D6" w14:textId="77777777" w:rsidR="0020140B" w:rsidRPr="0020140B" w:rsidRDefault="0020140B" w:rsidP="0020140B">
            <w:p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lang w:eastAsia="pl-PL"/>
              </w:rPr>
              <w:t>poziom szumów detektora co najwyżej ≤ 4,5x10</w:t>
            </w:r>
            <w:r w:rsidRPr="0020140B">
              <w:rPr>
                <w:rFonts w:ascii="Cambria" w:eastAsia="Times New Roman" w:hAnsi="Cambria" w:cs="Calibri"/>
                <w:vertAlign w:val="superscript"/>
                <w:lang w:eastAsia="pl-PL"/>
              </w:rPr>
              <w:t>-6</w:t>
            </w:r>
            <w:r w:rsidRPr="0020140B">
              <w:rPr>
                <w:rFonts w:ascii="Cambria" w:eastAsia="Times New Roman" w:hAnsi="Cambria" w:cs="Calibri"/>
                <w:lang w:eastAsia="pl-PL"/>
              </w:rPr>
              <w:t xml:space="preserve"> AU,</w:t>
            </w:r>
          </w:p>
          <w:p w14:paraId="16CD6AB8" w14:textId="77777777" w:rsidR="0020140B" w:rsidRPr="0020140B" w:rsidRDefault="0020140B" w:rsidP="0020140B">
            <w:p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lang w:eastAsia="pl-PL"/>
              </w:rPr>
              <w:t>dryft detektora co najwyżej ≤ 4,0x10</w:t>
            </w:r>
            <w:r w:rsidRPr="0020140B">
              <w:rPr>
                <w:rFonts w:ascii="Cambria" w:eastAsia="Times New Roman" w:hAnsi="Cambria" w:cs="Calibri"/>
                <w:vertAlign w:val="superscript"/>
                <w:lang w:eastAsia="pl-PL"/>
              </w:rPr>
              <w:t>-4</w:t>
            </w:r>
            <w:r w:rsidRPr="0020140B">
              <w:rPr>
                <w:rFonts w:ascii="Cambria" w:eastAsia="Times New Roman" w:hAnsi="Cambria" w:cs="Calibri"/>
                <w:lang w:eastAsia="pl-PL"/>
              </w:rPr>
              <w:t xml:space="preserve"> AU/h,</w:t>
            </w:r>
          </w:p>
          <w:p w14:paraId="6183DAAD" w14:textId="77777777" w:rsidR="0020140B" w:rsidRPr="0020140B" w:rsidRDefault="0020140B" w:rsidP="0020140B">
            <w:p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lang w:eastAsia="pl-PL"/>
              </w:rPr>
              <w:t xml:space="preserve">liniowość detektora co najmniej 2,5 AU, </w:t>
            </w:r>
          </w:p>
          <w:p w14:paraId="4E848E9B" w14:textId="49C2B678" w:rsidR="00BA7CEF" w:rsidRPr="0020140B" w:rsidRDefault="0020140B" w:rsidP="00164D09">
            <w:p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lang w:eastAsia="pl-PL"/>
              </w:rPr>
              <w:t xml:space="preserve">częstotliwość zbierania danych do co najmniej 100 </w:t>
            </w:r>
            <w:proofErr w:type="spellStart"/>
            <w:r w:rsidRPr="0020140B">
              <w:rPr>
                <w:rFonts w:ascii="Cambria" w:eastAsia="Times New Roman" w:hAnsi="Cambria" w:cs="Calibri"/>
                <w:lang w:eastAsia="pl-PL"/>
              </w:rPr>
              <w:t>Hz</w:t>
            </w:r>
            <w:proofErr w:type="spellEnd"/>
            <w:r w:rsidRPr="0020140B">
              <w:rPr>
                <w:rFonts w:ascii="Cambria" w:eastAsia="Times New Roman" w:hAnsi="Cambria" w:cs="Calibri"/>
                <w:lang w:eastAsia="pl-PL"/>
              </w:rPr>
              <w:t>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AF3E" w14:textId="77777777" w:rsidR="00BA7CEF" w:rsidRPr="0020140B" w:rsidRDefault="00BA7CEF" w:rsidP="00164D09">
            <w:pPr>
              <w:spacing w:line="240" w:lineRule="auto"/>
              <w:jc w:val="both"/>
              <w:rPr>
                <w:rFonts w:ascii="Cambria" w:hAnsi="Cambria"/>
              </w:rPr>
            </w:pPr>
          </w:p>
        </w:tc>
      </w:tr>
      <w:tr w:rsidR="00BA7CEF" w:rsidRPr="0020140B" w14:paraId="33DE27D3" w14:textId="77777777" w:rsidTr="50FFE6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5346" w14:textId="77777777" w:rsidR="00BA7CEF" w:rsidRPr="0020140B" w:rsidRDefault="00BA7CEF" w:rsidP="00164D09">
            <w:pPr>
              <w:spacing w:line="240" w:lineRule="auto"/>
              <w:jc w:val="center"/>
              <w:rPr>
                <w:rFonts w:ascii="Cambria" w:hAnsi="Cambria"/>
              </w:rPr>
            </w:pPr>
            <w:r w:rsidRPr="0020140B">
              <w:rPr>
                <w:rFonts w:ascii="Cambria" w:hAnsi="Cambria"/>
                <w:lang w:eastAsia="pl-PL"/>
              </w:rPr>
              <w:t>9.</w:t>
            </w:r>
          </w:p>
        </w:tc>
        <w:tc>
          <w:tcPr>
            <w:tcW w:w="4282" w:type="dxa"/>
          </w:tcPr>
          <w:p w14:paraId="79EA1E2B" w14:textId="77777777" w:rsidR="0020140B" w:rsidRPr="0020140B" w:rsidRDefault="0020140B" w:rsidP="0020140B">
            <w:pPr>
              <w:spacing w:line="240" w:lineRule="auto"/>
              <w:jc w:val="both"/>
              <w:rPr>
                <w:rFonts w:ascii="Cambria" w:eastAsia="Times New Roman" w:hAnsi="Cambria" w:cs="Calibri"/>
                <w:b/>
                <w:bCs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b/>
                <w:bCs/>
                <w:lang w:eastAsia="pl-PL"/>
              </w:rPr>
              <w:t>Oprogramowanie:</w:t>
            </w:r>
          </w:p>
          <w:p w14:paraId="2594482A" w14:textId="77777777" w:rsidR="0020140B" w:rsidRPr="0020140B" w:rsidRDefault="0020140B" w:rsidP="0020140B">
            <w:p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lang w:eastAsia="pl-PL"/>
              </w:rPr>
              <w:t>sterowanie całym zestawem HPLC,</w:t>
            </w:r>
          </w:p>
          <w:p w14:paraId="00908C22" w14:textId="7A1A9522" w:rsidR="00BA7CEF" w:rsidRPr="0020140B" w:rsidRDefault="0020140B" w:rsidP="00164D09">
            <w:p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lang w:eastAsia="pl-PL"/>
              </w:rPr>
              <w:t>zbieranie i opracowywanie danych z zainstalowanych detektorów, tworzenie raportów, tworzenie baz widm, działające w środowisku Windows 11 Professional 64 bity.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B6D0" w14:textId="77777777" w:rsidR="00BA7CEF" w:rsidRPr="0020140B" w:rsidRDefault="00BA7CEF" w:rsidP="00164D09">
            <w:pPr>
              <w:spacing w:line="240" w:lineRule="auto"/>
              <w:jc w:val="both"/>
              <w:rPr>
                <w:rFonts w:ascii="Cambria" w:hAnsi="Cambria"/>
              </w:rPr>
            </w:pPr>
          </w:p>
        </w:tc>
      </w:tr>
      <w:tr w:rsidR="00BA7CEF" w:rsidRPr="0020140B" w14:paraId="20FE1874" w14:textId="77777777" w:rsidTr="50FFE6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9BEC" w14:textId="77777777" w:rsidR="00BA7CEF" w:rsidRPr="0020140B" w:rsidRDefault="00BA7CEF" w:rsidP="00164D09">
            <w:pPr>
              <w:spacing w:line="240" w:lineRule="auto"/>
              <w:jc w:val="center"/>
              <w:rPr>
                <w:rFonts w:ascii="Cambria" w:hAnsi="Cambria"/>
              </w:rPr>
            </w:pPr>
            <w:r w:rsidRPr="0020140B">
              <w:rPr>
                <w:rFonts w:ascii="Cambria" w:hAnsi="Cambria"/>
                <w:lang w:eastAsia="pl-PL"/>
              </w:rPr>
              <w:t>10.</w:t>
            </w:r>
          </w:p>
        </w:tc>
        <w:tc>
          <w:tcPr>
            <w:tcW w:w="4282" w:type="dxa"/>
          </w:tcPr>
          <w:p w14:paraId="682C9781" w14:textId="1C5F224D" w:rsidR="00BA7CEF" w:rsidRPr="0020140B" w:rsidRDefault="0020140B" w:rsidP="00164D09">
            <w:pPr>
              <w:spacing w:line="240" w:lineRule="auto"/>
              <w:jc w:val="both"/>
              <w:rPr>
                <w:rFonts w:ascii="Cambria" w:eastAsia="Times New Roman" w:hAnsi="Cambria" w:cs="Calibri"/>
                <w:lang w:val="en-US" w:eastAsia="pl-PL"/>
              </w:rPr>
            </w:pPr>
            <w:r w:rsidRPr="0020140B">
              <w:rPr>
                <w:rFonts w:ascii="Cambria" w:eastAsia="Times New Roman" w:hAnsi="Cambria" w:cs="Calibri"/>
                <w:b/>
                <w:bCs/>
                <w:lang w:eastAsia="pl-PL"/>
              </w:rPr>
              <w:t xml:space="preserve">Oprogramowanie do </w:t>
            </w:r>
            <w:proofErr w:type="spellStart"/>
            <w:r w:rsidRPr="0020140B">
              <w:rPr>
                <w:rFonts w:ascii="Cambria" w:eastAsia="Times New Roman" w:hAnsi="Cambria" w:cs="Calibri"/>
                <w:b/>
                <w:bCs/>
                <w:i/>
                <w:iCs/>
                <w:lang w:eastAsia="pl-PL"/>
              </w:rPr>
              <w:t>Analytical</w:t>
            </w:r>
            <w:proofErr w:type="spellEnd"/>
            <w:r w:rsidRPr="0020140B">
              <w:rPr>
                <w:rFonts w:ascii="Cambria" w:eastAsia="Times New Roman" w:hAnsi="Cambria" w:cs="Calibri"/>
                <w:b/>
                <w:bCs/>
                <w:i/>
                <w:iCs/>
                <w:lang w:eastAsia="pl-PL"/>
              </w:rPr>
              <w:t xml:space="preserve"> </w:t>
            </w:r>
            <w:proofErr w:type="spellStart"/>
            <w:r w:rsidRPr="0020140B">
              <w:rPr>
                <w:rFonts w:ascii="Cambria" w:eastAsia="Times New Roman" w:hAnsi="Cambria" w:cs="Calibri"/>
                <w:b/>
                <w:bCs/>
                <w:i/>
                <w:iCs/>
                <w:lang w:eastAsia="pl-PL"/>
              </w:rPr>
              <w:t>Quality</w:t>
            </w:r>
            <w:proofErr w:type="spellEnd"/>
            <w:r w:rsidRPr="0020140B">
              <w:rPr>
                <w:rFonts w:ascii="Cambria" w:eastAsia="Times New Roman" w:hAnsi="Cambria" w:cs="Calibri"/>
                <w:b/>
                <w:bCs/>
                <w:i/>
                <w:iCs/>
                <w:lang w:eastAsia="pl-PL"/>
              </w:rPr>
              <w:t xml:space="preserve"> by Design</w:t>
            </w:r>
            <w:r w:rsidRPr="0020140B">
              <w:rPr>
                <w:rFonts w:ascii="Cambria" w:eastAsia="Times New Roman" w:hAnsi="Cambria" w:cs="Calibri"/>
                <w:lang w:eastAsia="pl-PL"/>
              </w:rPr>
              <w:t xml:space="preserve"> zgodne z wytycznymi ICH Q14 zintegrowane z oprogramowaniem do obsługi chromatografu: automatyczne generowanie sekwencji pomiarowych, automatyczna obróbka zarejestrowanych danych. </w:t>
            </w:r>
            <w:proofErr w:type="spellStart"/>
            <w:r w:rsidRPr="0020140B">
              <w:rPr>
                <w:rFonts w:ascii="Cambria" w:eastAsia="Times New Roman" w:hAnsi="Cambria" w:cs="Calibri"/>
                <w:lang w:val="en-US" w:eastAsia="pl-PL"/>
              </w:rPr>
              <w:t>Dostępne</w:t>
            </w:r>
            <w:proofErr w:type="spellEnd"/>
            <w:r w:rsidRPr="0020140B">
              <w:rPr>
                <w:rFonts w:ascii="Cambria" w:eastAsia="Times New Roman" w:hAnsi="Cambria" w:cs="Calibri"/>
                <w:lang w:val="en-US" w:eastAsia="pl-PL"/>
              </w:rPr>
              <w:t xml:space="preserve"> testy </w:t>
            </w:r>
            <w:proofErr w:type="spellStart"/>
            <w:r w:rsidRPr="0020140B">
              <w:rPr>
                <w:rFonts w:ascii="Cambria" w:eastAsia="Times New Roman" w:hAnsi="Cambria" w:cs="Calibri"/>
                <w:lang w:val="en-US" w:eastAsia="pl-PL"/>
              </w:rPr>
              <w:t>statystyczne</w:t>
            </w:r>
            <w:proofErr w:type="spellEnd"/>
            <w:r w:rsidRPr="0020140B">
              <w:rPr>
                <w:rFonts w:ascii="Cambria" w:eastAsia="Times New Roman" w:hAnsi="Cambria" w:cs="Calibri"/>
                <w:lang w:val="en-US" w:eastAsia="pl-PL"/>
              </w:rPr>
              <w:t xml:space="preserve"> co </w:t>
            </w:r>
            <w:proofErr w:type="spellStart"/>
            <w:r w:rsidRPr="0020140B">
              <w:rPr>
                <w:rFonts w:ascii="Cambria" w:eastAsia="Times New Roman" w:hAnsi="Cambria" w:cs="Calibri"/>
                <w:lang w:val="en-US" w:eastAsia="pl-PL"/>
              </w:rPr>
              <w:t>najmniej</w:t>
            </w:r>
            <w:proofErr w:type="spellEnd"/>
            <w:r w:rsidRPr="0020140B">
              <w:rPr>
                <w:rFonts w:ascii="Cambria" w:eastAsia="Times New Roman" w:hAnsi="Cambria" w:cs="Calibri"/>
                <w:lang w:val="en-US" w:eastAsia="pl-PL"/>
              </w:rPr>
              <w:t xml:space="preserve">: </w:t>
            </w:r>
            <w:r w:rsidRPr="0020140B">
              <w:rPr>
                <w:rFonts w:ascii="Cambria" w:eastAsia="Times New Roman" w:hAnsi="Cambria" w:cs="Calibri"/>
                <w:i/>
                <w:iCs/>
                <w:lang w:val="en-US" w:eastAsia="pl-PL"/>
              </w:rPr>
              <w:t>full factorial</w:t>
            </w:r>
            <w:r w:rsidRPr="0020140B">
              <w:rPr>
                <w:rFonts w:ascii="Cambria" w:eastAsia="Times New Roman" w:hAnsi="Cambria" w:cs="Calibri"/>
                <w:lang w:val="en-US" w:eastAsia="pl-PL"/>
              </w:rPr>
              <w:t xml:space="preserve">, </w:t>
            </w:r>
            <w:proofErr w:type="spellStart"/>
            <w:r w:rsidRPr="0020140B">
              <w:rPr>
                <w:rFonts w:ascii="Cambria" w:eastAsia="Times New Roman" w:hAnsi="Cambria" w:cs="Calibri"/>
                <w:i/>
                <w:iCs/>
                <w:lang w:val="en-US" w:eastAsia="pl-PL"/>
              </w:rPr>
              <w:t>Plackett</w:t>
            </w:r>
            <w:proofErr w:type="spellEnd"/>
            <w:r w:rsidRPr="0020140B">
              <w:rPr>
                <w:rFonts w:ascii="Cambria" w:eastAsia="Times New Roman" w:hAnsi="Cambria" w:cs="Calibri"/>
                <w:i/>
                <w:iCs/>
                <w:lang w:val="en-US" w:eastAsia="pl-PL"/>
              </w:rPr>
              <w:t>-Burman</w:t>
            </w:r>
            <w:r w:rsidRPr="0020140B">
              <w:rPr>
                <w:rFonts w:ascii="Cambria" w:eastAsia="Times New Roman" w:hAnsi="Cambria" w:cs="Calibri"/>
                <w:lang w:val="en-US" w:eastAsia="pl-PL"/>
              </w:rPr>
              <w:t xml:space="preserve">, </w:t>
            </w:r>
            <w:r w:rsidRPr="0020140B">
              <w:rPr>
                <w:rFonts w:ascii="Cambria" w:eastAsia="Times New Roman" w:hAnsi="Cambria" w:cs="Calibri"/>
                <w:i/>
                <w:iCs/>
                <w:lang w:val="en-US" w:eastAsia="pl-PL"/>
              </w:rPr>
              <w:t>Box-</w:t>
            </w:r>
            <w:proofErr w:type="spellStart"/>
            <w:r w:rsidRPr="0020140B">
              <w:rPr>
                <w:rFonts w:ascii="Cambria" w:eastAsia="Times New Roman" w:hAnsi="Cambria" w:cs="Calibri"/>
                <w:i/>
                <w:iCs/>
                <w:lang w:val="en-US" w:eastAsia="pl-PL"/>
              </w:rPr>
              <w:t>Behnken</w:t>
            </w:r>
            <w:proofErr w:type="spellEnd"/>
            <w:r w:rsidRPr="0020140B">
              <w:rPr>
                <w:rFonts w:ascii="Cambria" w:eastAsia="Times New Roman" w:hAnsi="Cambria" w:cs="Calibri"/>
                <w:lang w:val="en-US" w:eastAsia="pl-PL"/>
              </w:rPr>
              <w:t xml:space="preserve">, </w:t>
            </w:r>
            <w:r w:rsidRPr="0020140B">
              <w:rPr>
                <w:rFonts w:ascii="Cambria" w:eastAsia="Times New Roman" w:hAnsi="Cambria" w:cs="Calibri"/>
                <w:i/>
                <w:iCs/>
                <w:lang w:val="en-US" w:eastAsia="pl-PL"/>
              </w:rPr>
              <w:t>central composite design</w:t>
            </w:r>
            <w:r w:rsidRPr="0020140B">
              <w:rPr>
                <w:rFonts w:ascii="Cambria" w:eastAsia="Times New Roman" w:hAnsi="Cambria" w:cs="Calibri"/>
                <w:lang w:val="en-US" w:eastAsia="pl-PL"/>
              </w:rPr>
              <w:t xml:space="preserve">, </w:t>
            </w:r>
            <w:r w:rsidRPr="0020140B">
              <w:rPr>
                <w:rFonts w:ascii="Cambria" w:eastAsia="Times New Roman" w:hAnsi="Cambria" w:cs="Calibri"/>
                <w:i/>
                <w:iCs/>
                <w:lang w:val="en-US" w:eastAsia="pl-PL"/>
              </w:rPr>
              <w:t>sequential execution</w:t>
            </w:r>
            <w:r w:rsidRPr="0020140B">
              <w:rPr>
                <w:rFonts w:ascii="Cambria" w:eastAsia="Times New Roman" w:hAnsi="Cambria" w:cs="Calibri"/>
                <w:lang w:val="en-US" w:eastAsia="pl-PL"/>
              </w:rPr>
              <w:t>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29ED" w14:textId="77777777" w:rsidR="00BA7CEF" w:rsidRPr="0020140B" w:rsidRDefault="00BA7CEF" w:rsidP="00164D09">
            <w:pPr>
              <w:spacing w:line="240" w:lineRule="auto"/>
              <w:jc w:val="both"/>
              <w:rPr>
                <w:rFonts w:ascii="Cambria" w:hAnsi="Cambria"/>
              </w:rPr>
            </w:pPr>
          </w:p>
        </w:tc>
      </w:tr>
      <w:tr w:rsidR="00BA7CEF" w:rsidRPr="0020140B" w14:paraId="049A826B" w14:textId="77777777" w:rsidTr="50FFE6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EC30" w14:textId="77777777" w:rsidR="00BA7CEF" w:rsidRPr="0020140B" w:rsidRDefault="00BA7CEF" w:rsidP="00164D09">
            <w:pPr>
              <w:spacing w:line="240" w:lineRule="auto"/>
              <w:jc w:val="center"/>
              <w:rPr>
                <w:rFonts w:ascii="Cambria" w:hAnsi="Cambria"/>
              </w:rPr>
            </w:pPr>
            <w:r w:rsidRPr="0020140B">
              <w:rPr>
                <w:rFonts w:ascii="Cambria" w:hAnsi="Cambria"/>
                <w:lang w:eastAsia="pl-PL"/>
              </w:rPr>
              <w:t>11.</w:t>
            </w:r>
          </w:p>
        </w:tc>
        <w:tc>
          <w:tcPr>
            <w:tcW w:w="4282" w:type="dxa"/>
          </w:tcPr>
          <w:p w14:paraId="163BB98D" w14:textId="77777777" w:rsidR="0020140B" w:rsidRPr="0020140B" w:rsidRDefault="0020140B" w:rsidP="0020140B">
            <w:pPr>
              <w:spacing w:line="240" w:lineRule="auto"/>
              <w:jc w:val="both"/>
              <w:rPr>
                <w:rFonts w:ascii="Cambria" w:eastAsia="Times New Roman" w:hAnsi="Cambria" w:cs="Calibri"/>
                <w:b/>
                <w:bCs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b/>
                <w:bCs/>
                <w:lang w:eastAsia="pl-PL"/>
              </w:rPr>
              <w:t>Zestaw komputerowy:</w:t>
            </w:r>
          </w:p>
          <w:p w14:paraId="57FDC34E" w14:textId="331B1F58" w:rsidR="00BA7CEF" w:rsidRPr="0020140B" w:rsidRDefault="0020140B" w:rsidP="0020140B">
            <w:p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lang w:eastAsia="pl-PL"/>
              </w:rPr>
              <w:lastRenderedPageBreak/>
              <w:t xml:space="preserve">Procesor co najmniej </w:t>
            </w:r>
            <w:proofErr w:type="spellStart"/>
            <w:r w:rsidRPr="0020140B">
              <w:rPr>
                <w:rFonts w:ascii="Cambria" w:eastAsia="Times New Roman" w:hAnsi="Cambria" w:cs="Calibri"/>
                <w:lang w:eastAsia="pl-PL"/>
              </w:rPr>
              <w:t>Core</w:t>
            </w:r>
            <w:proofErr w:type="spellEnd"/>
            <w:r w:rsidRPr="0020140B">
              <w:rPr>
                <w:rFonts w:ascii="Cambria" w:eastAsia="Times New Roman" w:hAnsi="Cambria" w:cs="Calibri"/>
                <w:lang w:eastAsia="pl-PL"/>
              </w:rPr>
              <w:t xml:space="preserve"> i5, co najmniej 16 GB RAM, dysk SSD co najmniej 512 GB, Windows 11 Professional, monitor co najmniej 27" FHD, karta sieciowa lub odbiornik wifi.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6752" w14:textId="77777777" w:rsidR="00BA7CEF" w:rsidRPr="0020140B" w:rsidRDefault="00BA7CEF" w:rsidP="00164D09">
            <w:pPr>
              <w:spacing w:line="240" w:lineRule="auto"/>
              <w:jc w:val="both"/>
              <w:rPr>
                <w:rFonts w:ascii="Cambria" w:hAnsi="Cambria"/>
              </w:rPr>
            </w:pPr>
          </w:p>
        </w:tc>
      </w:tr>
      <w:tr w:rsidR="00BA7CEF" w:rsidRPr="0020140B" w14:paraId="161C65FF" w14:textId="77777777" w:rsidTr="50FFE6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FD3E" w14:textId="77777777" w:rsidR="00BA7CEF" w:rsidRPr="0020140B" w:rsidRDefault="00BA7CEF" w:rsidP="00164D09">
            <w:pPr>
              <w:spacing w:line="240" w:lineRule="auto"/>
              <w:jc w:val="center"/>
              <w:rPr>
                <w:rFonts w:ascii="Cambria" w:hAnsi="Cambria"/>
              </w:rPr>
            </w:pPr>
            <w:r w:rsidRPr="0020140B">
              <w:rPr>
                <w:rFonts w:ascii="Cambria" w:hAnsi="Cambria"/>
                <w:lang w:eastAsia="pl-PL"/>
              </w:rPr>
              <w:t>12.</w:t>
            </w:r>
          </w:p>
        </w:tc>
        <w:tc>
          <w:tcPr>
            <w:tcW w:w="4282" w:type="dxa"/>
          </w:tcPr>
          <w:p w14:paraId="66C4FA1B" w14:textId="702976EA" w:rsidR="00BA7CEF" w:rsidRPr="0020140B" w:rsidRDefault="0020140B" w:rsidP="0020140B">
            <w:pPr>
              <w:spacing w:line="240" w:lineRule="auto"/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20140B">
              <w:rPr>
                <w:rFonts w:ascii="Cambria" w:eastAsia="Times New Roman" w:hAnsi="Cambria" w:cs="Calibri"/>
                <w:lang w:eastAsia="pl-PL"/>
              </w:rPr>
              <w:t xml:space="preserve">Instalacja zestawu w miejscu docelowym wraz z testami funkcjonalnymi systemu.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BBB2" w14:textId="77777777" w:rsidR="00BA7CEF" w:rsidRPr="0020140B" w:rsidRDefault="00BA7CEF" w:rsidP="00164D09">
            <w:pPr>
              <w:spacing w:line="240" w:lineRule="auto"/>
              <w:jc w:val="both"/>
              <w:rPr>
                <w:rFonts w:ascii="Cambria" w:hAnsi="Cambria"/>
              </w:rPr>
            </w:pPr>
          </w:p>
        </w:tc>
      </w:tr>
      <w:tr w:rsidR="00BA7CEF" w:rsidRPr="0020140B" w14:paraId="4D68FEA2" w14:textId="77777777" w:rsidTr="50FFE6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A24E" w14:textId="77777777" w:rsidR="00BA7CEF" w:rsidRPr="0020140B" w:rsidRDefault="00BA7CEF" w:rsidP="00164D09">
            <w:pPr>
              <w:spacing w:line="240" w:lineRule="auto"/>
              <w:jc w:val="center"/>
              <w:rPr>
                <w:rFonts w:ascii="Cambria" w:hAnsi="Cambria"/>
              </w:rPr>
            </w:pPr>
            <w:r w:rsidRPr="0020140B">
              <w:rPr>
                <w:rFonts w:ascii="Cambria" w:hAnsi="Cambria"/>
                <w:lang w:eastAsia="pl-PL"/>
              </w:rPr>
              <w:t>13.</w:t>
            </w:r>
          </w:p>
        </w:tc>
        <w:tc>
          <w:tcPr>
            <w:tcW w:w="4282" w:type="dxa"/>
          </w:tcPr>
          <w:p w14:paraId="3A3C6CCB" w14:textId="05BAF3D9" w:rsidR="00BA7CEF" w:rsidRPr="0020140B" w:rsidRDefault="0020140B" w:rsidP="00164D09">
            <w:pPr>
              <w:spacing w:line="240" w:lineRule="auto"/>
              <w:rPr>
                <w:rFonts w:ascii="Cambria" w:hAnsi="Cambria"/>
                <w:b/>
                <w:bCs/>
                <w:color w:val="FF0000"/>
              </w:rPr>
            </w:pPr>
            <w:r w:rsidRPr="0020140B">
              <w:rPr>
                <w:rFonts w:ascii="Cambria" w:eastAsia="Times New Roman" w:hAnsi="Cambria" w:cs="Calibri"/>
                <w:lang w:eastAsia="pl-PL"/>
              </w:rPr>
              <w:t>Instrukcje w języku polskim i angielskim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7526" w14:textId="77777777" w:rsidR="00BA7CEF" w:rsidRPr="0020140B" w:rsidRDefault="00BA7CEF" w:rsidP="00164D09">
            <w:pPr>
              <w:spacing w:line="240" w:lineRule="auto"/>
              <w:jc w:val="both"/>
              <w:rPr>
                <w:rFonts w:ascii="Cambria" w:hAnsi="Cambria"/>
              </w:rPr>
            </w:pPr>
          </w:p>
        </w:tc>
      </w:tr>
      <w:tr w:rsidR="00BA7CEF" w:rsidRPr="0020140B" w14:paraId="1ED0B268" w14:textId="77777777" w:rsidTr="50FFE6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5FCC" w14:textId="77777777" w:rsidR="00BA7CEF" w:rsidRPr="0020140B" w:rsidRDefault="00BA7CEF" w:rsidP="00164D09">
            <w:pPr>
              <w:spacing w:line="240" w:lineRule="auto"/>
              <w:jc w:val="center"/>
              <w:rPr>
                <w:rFonts w:ascii="Cambria" w:hAnsi="Cambria"/>
              </w:rPr>
            </w:pPr>
            <w:r w:rsidRPr="0020140B">
              <w:rPr>
                <w:rFonts w:ascii="Cambria" w:hAnsi="Cambria"/>
                <w:lang w:eastAsia="pl-PL"/>
              </w:rPr>
              <w:t>14.</w:t>
            </w:r>
          </w:p>
        </w:tc>
        <w:tc>
          <w:tcPr>
            <w:tcW w:w="4282" w:type="dxa"/>
          </w:tcPr>
          <w:p w14:paraId="4650F1DF" w14:textId="4943F2EF" w:rsidR="00BA7CEF" w:rsidRPr="0020140B" w:rsidRDefault="0020140B" w:rsidP="00164D09">
            <w:pPr>
              <w:spacing w:line="240" w:lineRule="auto"/>
              <w:rPr>
                <w:rFonts w:ascii="Cambria" w:hAnsi="Cambria"/>
              </w:rPr>
            </w:pPr>
            <w:r w:rsidRPr="50FFE62C">
              <w:rPr>
                <w:rFonts w:ascii="Cambria" w:hAnsi="Cambria"/>
              </w:rPr>
              <w:t xml:space="preserve">Instruktaż z obsługi urządzenia dla personelu </w:t>
            </w:r>
            <w:r w:rsidR="59409DE2" w:rsidRPr="50FFE62C">
              <w:rPr>
                <w:rFonts w:ascii="Cambria" w:hAnsi="Cambria"/>
              </w:rPr>
              <w:t>z obsługi sprzętu i oprogramowania</w:t>
            </w:r>
            <w:r w:rsidR="59409DE2" w:rsidRPr="50FFE62C">
              <w:rPr>
                <w:rFonts w:ascii="Cambria" w:eastAsia="Cambria" w:hAnsi="Cambria" w:cs="Cambria"/>
                <w:sz w:val="22"/>
                <w:szCs w:val="22"/>
              </w:rPr>
              <w:t xml:space="preserve"> min. 3 dniowy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CCE8" w14:textId="77777777" w:rsidR="00BA7CEF" w:rsidRPr="0020140B" w:rsidRDefault="00BA7CEF" w:rsidP="00164D09">
            <w:pPr>
              <w:spacing w:line="240" w:lineRule="auto"/>
              <w:jc w:val="both"/>
              <w:rPr>
                <w:rFonts w:ascii="Cambria" w:hAnsi="Cambria"/>
              </w:rPr>
            </w:pPr>
          </w:p>
        </w:tc>
      </w:tr>
      <w:tr w:rsidR="00BA7CEF" w:rsidRPr="0020140B" w14:paraId="5CCAFB51" w14:textId="77777777" w:rsidTr="50FFE62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EEE8" w14:textId="77777777" w:rsidR="00BA7CEF" w:rsidRPr="0020140B" w:rsidRDefault="00BA7CEF" w:rsidP="00164D09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20140B">
              <w:rPr>
                <w:rFonts w:ascii="Cambria" w:hAnsi="Cambria"/>
                <w:b/>
                <w:lang w:eastAsia="pl-PL"/>
              </w:rPr>
              <w:t>Oczekiwane warunki gwarancji, serwisu gwarancyjnego i pogwarancyjnego</w:t>
            </w:r>
          </w:p>
        </w:tc>
      </w:tr>
      <w:tr w:rsidR="00BA7CEF" w:rsidRPr="0020140B" w14:paraId="00A77D9D" w14:textId="77777777" w:rsidTr="50FFE6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45BD" w14:textId="77777777" w:rsidR="00BA7CEF" w:rsidRPr="0020140B" w:rsidRDefault="00BA7CEF" w:rsidP="00164D09">
            <w:pPr>
              <w:spacing w:line="240" w:lineRule="auto"/>
              <w:jc w:val="center"/>
              <w:rPr>
                <w:rFonts w:ascii="Cambria" w:hAnsi="Cambria"/>
              </w:rPr>
            </w:pPr>
            <w:r w:rsidRPr="0020140B">
              <w:rPr>
                <w:rFonts w:ascii="Cambria" w:hAnsi="Cambria"/>
                <w:lang w:eastAsia="pl-PL"/>
              </w:rPr>
              <w:t>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5268" w14:textId="18E8EA14" w:rsidR="00BA7CEF" w:rsidRPr="0020140B" w:rsidRDefault="0020140B" w:rsidP="00164D09">
            <w:pPr>
              <w:spacing w:line="240" w:lineRule="auto"/>
              <w:jc w:val="both"/>
              <w:rPr>
                <w:rFonts w:ascii="Cambria" w:hAnsi="Cambria"/>
                <w:b/>
              </w:rPr>
            </w:pPr>
            <w:r w:rsidRPr="0020140B">
              <w:rPr>
                <w:rFonts w:ascii="Cambria" w:hAnsi="Cambria" w:cs="Calibri"/>
              </w:rPr>
              <w:t>Gwarancja 24 lata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253E" w14:textId="77777777" w:rsidR="00BA7CEF" w:rsidRPr="0020140B" w:rsidRDefault="00BA7CEF" w:rsidP="00164D09">
            <w:pPr>
              <w:spacing w:line="240" w:lineRule="auto"/>
              <w:jc w:val="both"/>
              <w:rPr>
                <w:rFonts w:ascii="Cambria" w:hAnsi="Cambria"/>
              </w:rPr>
            </w:pPr>
          </w:p>
        </w:tc>
      </w:tr>
      <w:tr w:rsidR="00BA7CEF" w:rsidRPr="0020140B" w14:paraId="46E05C8E" w14:textId="77777777" w:rsidTr="50FFE62C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AB74" w14:textId="77777777" w:rsidR="00BA7CEF" w:rsidRPr="0020140B" w:rsidRDefault="00BA7CEF" w:rsidP="00164D09">
            <w:pPr>
              <w:spacing w:before="120" w:after="120" w:line="240" w:lineRule="auto"/>
              <w:jc w:val="both"/>
              <w:rPr>
                <w:rFonts w:ascii="Cambria" w:hAnsi="Cambria"/>
                <w:b/>
              </w:rPr>
            </w:pPr>
            <w:r w:rsidRPr="0020140B">
              <w:rPr>
                <w:rFonts w:ascii="Cambria" w:hAnsi="Cambria"/>
                <w:b/>
              </w:rPr>
              <w:t>Świadectwa, certyfikaty i inne wymagane dokumenty</w:t>
            </w:r>
          </w:p>
        </w:tc>
      </w:tr>
      <w:tr w:rsidR="00BA7CEF" w:rsidRPr="0020140B" w14:paraId="23908983" w14:textId="77777777" w:rsidTr="50FFE6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89A5" w14:textId="77777777" w:rsidR="00BA7CEF" w:rsidRPr="0020140B" w:rsidRDefault="00BA7CEF" w:rsidP="00164D09">
            <w:pPr>
              <w:spacing w:line="240" w:lineRule="auto"/>
              <w:jc w:val="center"/>
              <w:rPr>
                <w:rFonts w:ascii="Cambria" w:hAnsi="Cambria"/>
              </w:rPr>
            </w:pPr>
            <w:r w:rsidRPr="0020140B">
              <w:rPr>
                <w:rFonts w:ascii="Cambria" w:hAnsi="Cambria"/>
              </w:rPr>
              <w:t>1.</w:t>
            </w:r>
          </w:p>
        </w:tc>
        <w:tc>
          <w:tcPr>
            <w:tcW w:w="4282" w:type="dxa"/>
            <w:shd w:val="clear" w:color="auto" w:fill="FFFFFF" w:themeFill="background1"/>
            <w:vAlign w:val="center"/>
          </w:tcPr>
          <w:p w14:paraId="74EC36D6" w14:textId="0771900A" w:rsidR="00BA7CEF" w:rsidRPr="0020140B" w:rsidRDefault="62E279FC" w:rsidP="00164D09">
            <w:pPr>
              <w:spacing w:line="240" w:lineRule="auto"/>
              <w:jc w:val="both"/>
              <w:rPr>
                <w:rFonts w:ascii="Cambria" w:hAnsi="Cambria"/>
              </w:rPr>
            </w:pPr>
            <w:r w:rsidRPr="1270D466">
              <w:rPr>
                <w:rFonts w:ascii="Cambria" w:hAnsi="Cambria"/>
              </w:rPr>
              <w:t>Raport z instalacji z wynikami testów funkcjonalnych aparatu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9CEA" w14:textId="77777777" w:rsidR="00BA7CEF" w:rsidRPr="0020140B" w:rsidRDefault="00BA7CEF" w:rsidP="00164D09">
            <w:pPr>
              <w:spacing w:line="240" w:lineRule="auto"/>
              <w:jc w:val="both"/>
              <w:rPr>
                <w:rFonts w:ascii="Cambria" w:hAnsi="Cambria"/>
              </w:rPr>
            </w:pPr>
          </w:p>
        </w:tc>
      </w:tr>
    </w:tbl>
    <w:p w14:paraId="39C65868" w14:textId="77777777" w:rsidR="00E922AA" w:rsidRDefault="00E922AA"/>
    <w:sectPr w:rsidR="00E92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13530" w14:textId="77777777" w:rsidR="00314946" w:rsidRDefault="00314946" w:rsidP="00BA7CEF">
      <w:pPr>
        <w:spacing w:after="0" w:line="240" w:lineRule="auto"/>
      </w:pPr>
      <w:r>
        <w:separator/>
      </w:r>
    </w:p>
  </w:endnote>
  <w:endnote w:type="continuationSeparator" w:id="0">
    <w:p w14:paraId="657C86A8" w14:textId="77777777" w:rsidR="00314946" w:rsidRDefault="00314946" w:rsidP="00BA7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202C0" w14:textId="77777777" w:rsidR="00314946" w:rsidRDefault="00314946" w:rsidP="00BA7CEF">
      <w:pPr>
        <w:spacing w:after="0" w:line="240" w:lineRule="auto"/>
      </w:pPr>
      <w:r>
        <w:separator/>
      </w:r>
    </w:p>
  </w:footnote>
  <w:footnote w:type="continuationSeparator" w:id="0">
    <w:p w14:paraId="2713DC47" w14:textId="77777777" w:rsidR="00314946" w:rsidRDefault="00314946" w:rsidP="00BA7CEF">
      <w:pPr>
        <w:spacing w:after="0" w:line="240" w:lineRule="auto"/>
      </w:pPr>
      <w:r>
        <w:continuationSeparator/>
      </w:r>
    </w:p>
  </w:footnote>
  <w:footnote w:id="1">
    <w:p w14:paraId="54371FD2" w14:textId="77777777" w:rsidR="00BA7CEF" w:rsidRDefault="00BA7CEF" w:rsidP="00BA7CEF">
      <w:pPr>
        <w:pStyle w:val="Tekstprzypisudolnego"/>
      </w:pPr>
      <w:r w:rsidRPr="00F8602E">
        <w:rPr>
          <w:rStyle w:val="Odwoanieprzypisudolnego"/>
        </w:rPr>
        <w:footnoteRef/>
      </w:r>
      <w:r w:rsidRPr="00F8602E">
        <w:t xml:space="preserve"> określić jeśli dotyczy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4206C"/>
    <w:multiLevelType w:val="hybridMultilevel"/>
    <w:tmpl w:val="04101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0B88"/>
    <w:multiLevelType w:val="hybridMultilevel"/>
    <w:tmpl w:val="0B1440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95"/>
    <w:rsid w:val="0020140B"/>
    <w:rsid w:val="00314946"/>
    <w:rsid w:val="003A1D95"/>
    <w:rsid w:val="008B4AB3"/>
    <w:rsid w:val="00BA7CEF"/>
    <w:rsid w:val="00C927CB"/>
    <w:rsid w:val="00DB1A23"/>
    <w:rsid w:val="00E922AA"/>
    <w:rsid w:val="1270D466"/>
    <w:rsid w:val="4A7E303F"/>
    <w:rsid w:val="50FFE62C"/>
    <w:rsid w:val="59409DE2"/>
    <w:rsid w:val="62E2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682A"/>
  <w15:chartTrackingRefBased/>
  <w15:docId w15:val="{4146368C-F822-4F26-84F9-721E2B97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7CE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7C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semiHidden/>
    <w:locked/>
    <w:rsid w:val="00BA7C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iPriority w:val="99"/>
    <w:semiHidden/>
    <w:unhideWhenUsed/>
    <w:rsid w:val="00BA7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A7CEF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BA7CEF"/>
    <w:rPr>
      <w:vertAlign w:val="superscript"/>
    </w:rPr>
  </w:style>
  <w:style w:type="paragraph" w:styleId="Akapitzlist">
    <w:name w:val="List Paragraph"/>
    <w:basedOn w:val="Normalny"/>
    <w:uiPriority w:val="34"/>
    <w:qFormat/>
    <w:rsid w:val="00DB1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E8A95-E48E-49FF-8E8A-FEB505490A47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2.xml><?xml version="1.0" encoding="utf-8"?>
<ds:datastoreItem xmlns:ds="http://schemas.openxmlformats.org/officeDocument/2006/customXml" ds:itemID="{24A95109-6896-4177-BD2F-EC9356B33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AC88E-F6F2-4C1F-B974-9E8A9CFAA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Paszulewicz</dc:creator>
  <cp:keywords/>
  <dc:description/>
  <cp:lastModifiedBy>JKlosowska</cp:lastModifiedBy>
  <cp:revision>2</cp:revision>
  <dcterms:created xsi:type="dcterms:W3CDTF">2025-06-18T06:56:00Z</dcterms:created>
  <dcterms:modified xsi:type="dcterms:W3CDTF">2025-06-18T06:56:00Z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