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6C5490AC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932CF0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D20C80">
        <w:rPr>
          <w:rFonts w:ascii="Times New Roman" w:hAnsi="Times New Roman" w:cs="Times New Roman"/>
          <w:b/>
          <w:sz w:val="24"/>
          <w:u w:val="single"/>
        </w:rPr>
        <w:t>2</w:t>
      </w:r>
      <w:r w:rsidR="005C68A5">
        <w:rPr>
          <w:rFonts w:ascii="Times New Roman" w:hAnsi="Times New Roman" w:cs="Times New Roman"/>
          <w:b/>
          <w:sz w:val="24"/>
          <w:u w:val="single"/>
        </w:rPr>
        <w:t>4</w:t>
      </w:r>
      <w:r w:rsidR="0091215B">
        <w:rPr>
          <w:rFonts w:ascii="Times New Roman" w:hAnsi="Times New Roman" w:cs="Times New Roman"/>
          <w:b/>
          <w:sz w:val="24"/>
          <w:u w:val="single"/>
        </w:rPr>
        <w:t>.04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43EB2182" w:rsidR="004D0CD4" w:rsidRPr="00550189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t>koncentratorów białek PES – 2 opakowania po 10 szt.</w:t>
      </w: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1EA27BF2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932CF0">
        <w:rPr>
          <w:rFonts w:ascii="Times New Roman" w:hAnsi="Times New Roman" w:cs="Times New Roman"/>
          <w:b/>
          <w:bCs/>
          <w:u w:val="single"/>
        </w:rPr>
        <w:t>4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62D3E25D" w14:textId="77777777" w:rsidR="00932CF0" w:rsidRDefault="00932CF0" w:rsidP="00932CF0"/>
    <w:p w14:paraId="10FF5A06" w14:textId="163AA4E0" w:rsidR="00932CF0" w:rsidRPr="00932CF0" w:rsidRDefault="00932CF0" w:rsidP="00932CF0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>Zakup: Koncentratory białek PES</w:t>
      </w:r>
    </w:p>
    <w:p w14:paraId="2F2D57B8" w14:textId="77777777" w:rsidR="00932CF0" w:rsidRPr="00932CF0" w:rsidRDefault="00932CF0" w:rsidP="00932CF0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>Specyfikacja:</w:t>
      </w:r>
    </w:p>
    <w:p w14:paraId="798B08E1" w14:textId="77777777" w:rsidR="00932CF0" w:rsidRPr="00932CF0" w:rsidRDefault="00932CF0" w:rsidP="00932CF0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>- masa cząsteczkowa: 100K MWCO</w:t>
      </w:r>
    </w:p>
    <w:p w14:paraId="65E0942D" w14:textId="77777777" w:rsidR="00932CF0" w:rsidRPr="00932CF0" w:rsidRDefault="00932CF0" w:rsidP="00932CF0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>- objętość martwego punktu dla koncentratorów: 2-6 ml</w:t>
      </w:r>
    </w:p>
    <w:p w14:paraId="73A166AC" w14:textId="77777777" w:rsidR="00932CF0" w:rsidRPr="00932CF0" w:rsidRDefault="00932CF0" w:rsidP="00932CF0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>- zastosowanie:</w:t>
      </w:r>
    </w:p>
    <w:p w14:paraId="11ECDD02" w14:textId="77777777" w:rsidR="00932CF0" w:rsidRPr="00932CF0" w:rsidRDefault="00932CF0" w:rsidP="00932CF0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>• zatężanie białek w pożywkach do hodowli tkankowych, surowicach odpornościowych lub preparatach przeciwciał monoklonalnych</w:t>
      </w:r>
      <w:r w:rsidRPr="00932CF0">
        <w:rPr>
          <w:rFonts w:ascii="Times New Roman" w:hAnsi="Times New Roman" w:cs="Times New Roman"/>
          <w:sz w:val="22"/>
          <w:szCs w:val="22"/>
        </w:rPr>
        <w:br/>
        <w:t>• usuwanie niewbudowanego znacznika po reakcjach modyfikacji białka</w:t>
      </w:r>
      <w:r w:rsidRPr="00932CF0">
        <w:rPr>
          <w:rFonts w:ascii="Times New Roman" w:hAnsi="Times New Roman" w:cs="Times New Roman"/>
          <w:sz w:val="22"/>
          <w:szCs w:val="22"/>
        </w:rPr>
        <w:br/>
        <w:t xml:space="preserve">• zatężanie i odsalanie/wymiana buforu po </w:t>
      </w:r>
      <w:proofErr w:type="spellStart"/>
      <w:r w:rsidRPr="00932CF0">
        <w:rPr>
          <w:rFonts w:ascii="Times New Roman" w:hAnsi="Times New Roman" w:cs="Times New Roman"/>
          <w:sz w:val="22"/>
          <w:szCs w:val="22"/>
        </w:rPr>
        <w:t>elucji</w:t>
      </w:r>
      <w:proofErr w:type="spellEnd"/>
      <w:r w:rsidRPr="00932CF0">
        <w:rPr>
          <w:rFonts w:ascii="Times New Roman" w:hAnsi="Times New Roman" w:cs="Times New Roman"/>
          <w:sz w:val="22"/>
          <w:szCs w:val="22"/>
        </w:rPr>
        <w:t xml:space="preserve"> białka z kolumny do wymiany jonowej, interakcji hydrofobowych (HIC), </w:t>
      </w:r>
      <w:proofErr w:type="spellStart"/>
      <w:r w:rsidRPr="00932CF0">
        <w:rPr>
          <w:rFonts w:ascii="Times New Roman" w:hAnsi="Times New Roman" w:cs="Times New Roman"/>
          <w:sz w:val="22"/>
          <w:szCs w:val="22"/>
        </w:rPr>
        <w:t>chelatu</w:t>
      </w:r>
      <w:proofErr w:type="spellEnd"/>
      <w:r w:rsidRPr="00932CF0">
        <w:rPr>
          <w:rFonts w:ascii="Times New Roman" w:hAnsi="Times New Roman" w:cs="Times New Roman"/>
          <w:sz w:val="22"/>
          <w:szCs w:val="22"/>
        </w:rPr>
        <w:t xml:space="preserve"> metalu lub chromatografii powinowactwa</w:t>
      </w:r>
      <w:r w:rsidRPr="00932CF0">
        <w:rPr>
          <w:rFonts w:ascii="Times New Roman" w:hAnsi="Times New Roman" w:cs="Times New Roman"/>
          <w:sz w:val="22"/>
          <w:szCs w:val="22"/>
        </w:rPr>
        <w:br/>
        <w:t>• separacja cząsteczek o różnej wielkości</w:t>
      </w:r>
    </w:p>
    <w:p w14:paraId="46E74767" w14:textId="77777777" w:rsidR="00932CF0" w:rsidRPr="00932CF0" w:rsidRDefault="00932CF0" w:rsidP="00932CF0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31AB24AB" w14:textId="77777777" w:rsidR="00932CF0" w:rsidRPr="00932CF0" w:rsidRDefault="00932CF0" w:rsidP="00932CF0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>Zapotrzebowanie: 2 opakowanie x 10 sztuk</w:t>
      </w:r>
    </w:p>
    <w:p w14:paraId="2B6017F3" w14:textId="77777777" w:rsidR="00286ADC" w:rsidRDefault="00286ADC" w:rsidP="00286ADC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7DD695F3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5C68A5">
        <w:rPr>
          <w:rFonts w:ascii="Times New Roman" w:hAnsi="Times New Roman" w:cs="Times New Roman"/>
          <w:bCs/>
          <w:sz w:val="22"/>
          <w:szCs w:val="22"/>
        </w:rPr>
        <w:t>01</w:t>
      </w:r>
      <w:r w:rsidR="00EB63D6" w:rsidRPr="0091215B">
        <w:rPr>
          <w:rFonts w:ascii="Times New Roman" w:hAnsi="Times New Roman" w:cs="Times New Roman"/>
          <w:bCs/>
          <w:sz w:val="22"/>
          <w:szCs w:val="22"/>
        </w:rPr>
        <w:t>.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0</w:t>
      </w:r>
      <w:r w:rsidR="005C68A5">
        <w:rPr>
          <w:rFonts w:ascii="Times New Roman" w:hAnsi="Times New Roman" w:cs="Times New Roman"/>
          <w:bCs/>
          <w:sz w:val="22"/>
          <w:szCs w:val="22"/>
        </w:rPr>
        <w:t>5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932CF0">
        <w:rPr>
          <w:rFonts w:ascii="Times New Roman" w:hAnsi="Times New Roman" w:cs="Times New Roman"/>
          <w:bCs/>
          <w:sz w:val="22"/>
          <w:szCs w:val="22"/>
        </w:rPr>
        <w:t>4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083618E6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32CF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E7F0511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932CF0">
        <w:rPr>
          <w:rFonts w:ascii="Times New Roman" w:hAnsi="Times New Roman" w:cs="Times New Roman"/>
          <w:bCs/>
          <w:sz w:val="22"/>
          <w:szCs w:val="22"/>
        </w:rPr>
        <w:t>4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932CF0">
        <w:rPr>
          <w:rFonts w:ascii="Times New Roman" w:hAnsi="Times New Roman" w:cs="Times New Roman"/>
          <w:sz w:val="22"/>
          <w:szCs w:val="22"/>
        </w:rPr>
        <w:t>koncentratorów białek PES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24621D0E" w:rsidR="00EB63D6" w:rsidRPr="00286ADC" w:rsidRDefault="00932CF0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Koncentratory białek PES – 2 opakowania x 10 sztuk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56764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5558" w14:textId="77777777" w:rsidR="00567644" w:rsidRDefault="00567644" w:rsidP="00592469">
      <w:r>
        <w:separator/>
      </w:r>
    </w:p>
  </w:endnote>
  <w:endnote w:type="continuationSeparator" w:id="0">
    <w:p w14:paraId="3697EC96" w14:textId="77777777" w:rsidR="00567644" w:rsidRDefault="0056764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5A0C" w14:textId="77777777" w:rsidR="00567644" w:rsidRDefault="00567644" w:rsidP="00592469">
      <w:r>
        <w:separator/>
      </w:r>
    </w:p>
  </w:footnote>
  <w:footnote w:type="continuationSeparator" w:id="0">
    <w:p w14:paraId="41B4862F" w14:textId="77777777" w:rsidR="00567644" w:rsidRDefault="0056764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30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8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1"/>
  </w:num>
  <w:num w:numId="30" w16cid:durableId="1587568698">
    <w:abstractNumId w:val="17"/>
  </w:num>
  <w:num w:numId="31" w16cid:durableId="738483383">
    <w:abstractNumId w:val="27"/>
  </w:num>
  <w:num w:numId="32" w16cid:durableId="13716875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67644"/>
    <w:rsid w:val="005854E5"/>
    <w:rsid w:val="00592469"/>
    <w:rsid w:val="005C03CA"/>
    <w:rsid w:val="005C68A5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11</cp:revision>
  <dcterms:created xsi:type="dcterms:W3CDTF">2024-04-15T12:11:00Z</dcterms:created>
  <dcterms:modified xsi:type="dcterms:W3CDTF">2024-04-24T10:00:00Z</dcterms:modified>
</cp:coreProperties>
</file>